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7AC16" w14:textId="77777777" w:rsidR="00136EC0" w:rsidRDefault="00136EC0" w:rsidP="00136EC0">
      <w:pPr>
        <w:spacing w:after="0" w:line="240" w:lineRule="auto"/>
        <w:ind w:right="-4563" w:firstLine="11624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Ғылыми атақтар</w:t>
      </w:r>
    </w:p>
    <w:p w14:paraId="53618D60" w14:textId="77777777" w:rsidR="00136EC0" w:rsidRDefault="00136EC0" w:rsidP="00136EC0">
      <w:pPr>
        <w:spacing w:after="0" w:line="240" w:lineRule="auto"/>
        <w:ind w:right="-4563" w:firstLine="11624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(қауымдастырылған</w:t>
      </w:r>
    </w:p>
    <w:p w14:paraId="60797D5B" w14:textId="77777777" w:rsidR="00136EC0" w:rsidRDefault="00136EC0" w:rsidP="00136EC0">
      <w:pPr>
        <w:spacing w:after="0" w:line="240" w:lineRule="auto"/>
        <w:ind w:left="-432" w:right="-4563" w:firstLine="11624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профессор (доцент), профессор)</w:t>
      </w:r>
    </w:p>
    <w:p w14:paraId="5D0C4032" w14:textId="2660BAD1" w:rsidR="00136EC0" w:rsidRDefault="00136EC0" w:rsidP="00136EC0">
      <w:pPr>
        <w:spacing w:after="0" w:line="240" w:lineRule="auto"/>
        <w:ind w:firstLine="11624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2-қосымша</w:t>
      </w:r>
    </w:p>
    <w:p w14:paraId="67EBA569" w14:textId="77777777" w:rsidR="00136EC0" w:rsidRDefault="00136EC0" w:rsidP="00136EC0">
      <w:pPr>
        <w:spacing w:after="0" w:line="240" w:lineRule="auto"/>
        <w:ind w:firstLine="11624"/>
        <w:contextualSpacing/>
        <w:rPr>
          <w:b/>
          <w:bCs/>
          <w:sz w:val="24"/>
          <w:szCs w:val="24"/>
          <w:lang w:val="ru-RU"/>
        </w:rPr>
      </w:pPr>
    </w:p>
    <w:p w14:paraId="02F9A34D" w14:textId="5AF6A444" w:rsidR="005C46E3" w:rsidRPr="007E4910" w:rsidRDefault="002173A6" w:rsidP="007E4910">
      <w:pPr>
        <w:spacing w:after="0" w:line="240" w:lineRule="auto"/>
        <w:contextualSpacing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Халықаралық рецензияланатын басылымдағы жарияланымдар тізімі</w:t>
      </w:r>
    </w:p>
    <w:p w14:paraId="52ADD4AA" w14:textId="77777777" w:rsidR="005F7EBD" w:rsidRPr="007E4910" w:rsidRDefault="005F7EBD" w:rsidP="007E4910">
      <w:pPr>
        <w:spacing w:after="0" w:line="240" w:lineRule="auto"/>
        <w:contextualSpacing/>
        <w:rPr>
          <w:sz w:val="24"/>
          <w:szCs w:val="24"/>
          <w:lang w:val="ru-RU"/>
        </w:rPr>
      </w:pPr>
    </w:p>
    <w:p w14:paraId="3DFA774C" w14:textId="479F73D5" w:rsidR="005C46E3" w:rsidRPr="007E4910" w:rsidRDefault="002173A6" w:rsidP="007E4910">
      <w:pPr>
        <w:spacing w:after="0" w:line="240" w:lineRule="auto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Үміткердің ТАЖ</w:t>
      </w:r>
      <w:r w:rsidR="005F7EBD" w:rsidRPr="007E4910">
        <w:rPr>
          <w:sz w:val="24"/>
          <w:szCs w:val="24"/>
          <w:lang w:val="ru-RU"/>
        </w:rPr>
        <w:t>:</w:t>
      </w:r>
      <w:r w:rsidR="005C46E3" w:rsidRPr="007E4910">
        <w:rPr>
          <w:sz w:val="24"/>
          <w:szCs w:val="24"/>
          <w:lang w:val="ru-RU"/>
        </w:rPr>
        <w:t xml:space="preserve"> Савин Тимур Владимирович</w:t>
      </w:r>
    </w:p>
    <w:p w14:paraId="4CBF6C89" w14:textId="1A5F42BF" w:rsidR="005C46E3" w:rsidRPr="007E4910" w:rsidRDefault="002173A6" w:rsidP="007E4910">
      <w:pPr>
        <w:spacing w:after="0" w:line="240" w:lineRule="auto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Автордың и</w:t>
      </w:r>
      <w:r w:rsidR="005C46E3" w:rsidRPr="007E4910">
        <w:rPr>
          <w:sz w:val="24"/>
          <w:szCs w:val="24"/>
          <w:lang w:val="ru-RU"/>
        </w:rPr>
        <w:t>дентификаторы (</w:t>
      </w:r>
      <w:r>
        <w:rPr>
          <w:sz w:val="24"/>
          <w:szCs w:val="24"/>
          <w:lang w:val="ru-RU"/>
        </w:rPr>
        <w:t>болған жағдайда</w:t>
      </w:r>
      <w:r w:rsidR="005C46E3" w:rsidRPr="007E4910">
        <w:rPr>
          <w:sz w:val="24"/>
          <w:szCs w:val="24"/>
          <w:lang w:val="ru-RU"/>
        </w:rPr>
        <w:t>):</w:t>
      </w:r>
    </w:p>
    <w:p w14:paraId="66B3B103" w14:textId="11C8B6A3" w:rsidR="005C46E3" w:rsidRPr="007E4910" w:rsidRDefault="005C46E3" w:rsidP="007E4910">
      <w:pPr>
        <w:spacing w:after="0" w:line="240" w:lineRule="auto"/>
        <w:contextualSpacing/>
        <w:rPr>
          <w:sz w:val="24"/>
          <w:szCs w:val="24"/>
        </w:rPr>
      </w:pPr>
      <w:r w:rsidRPr="007E4910">
        <w:rPr>
          <w:sz w:val="24"/>
          <w:szCs w:val="24"/>
        </w:rPr>
        <w:t xml:space="preserve">Scopus Author ID: </w:t>
      </w:r>
      <w:r w:rsidR="008424A1" w:rsidRPr="007E4910">
        <w:rPr>
          <w:sz w:val="24"/>
          <w:szCs w:val="24"/>
        </w:rPr>
        <w:t>57188589888</w:t>
      </w:r>
    </w:p>
    <w:p w14:paraId="169AB9DA" w14:textId="7D078C88" w:rsidR="005C46E3" w:rsidRPr="007E4910" w:rsidRDefault="005C46E3" w:rsidP="007E4910">
      <w:pPr>
        <w:spacing w:after="0" w:line="240" w:lineRule="auto"/>
        <w:contextualSpacing/>
        <w:rPr>
          <w:sz w:val="24"/>
          <w:szCs w:val="24"/>
        </w:rPr>
      </w:pPr>
      <w:r w:rsidRPr="007E4910">
        <w:rPr>
          <w:sz w:val="24"/>
          <w:szCs w:val="24"/>
        </w:rPr>
        <w:t>Web of Science Researcher ID:</w:t>
      </w:r>
      <w:r w:rsidR="008424A1" w:rsidRPr="007E4910">
        <w:rPr>
          <w:sz w:val="24"/>
          <w:szCs w:val="24"/>
        </w:rPr>
        <w:t xml:space="preserve"> AAD-6215-2020</w:t>
      </w:r>
    </w:p>
    <w:p w14:paraId="7D2E6E1B" w14:textId="73165C91" w:rsidR="008424A1" w:rsidRPr="007E4910" w:rsidRDefault="005C46E3" w:rsidP="007E4910">
      <w:pPr>
        <w:spacing w:after="0" w:line="240" w:lineRule="auto"/>
        <w:contextualSpacing/>
        <w:rPr>
          <w:sz w:val="24"/>
          <w:szCs w:val="24"/>
        </w:rPr>
      </w:pPr>
      <w:r w:rsidRPr="007E4910">
        <w:rPr>
          <w:sz w:val="24"/>
          <w:szCs w:val="24"/>
        </w:rPr>
        <w:t xml:space="preserve">ORCID: </w:t>
      </w:r>
      <w:hyperlink r:id="rId7" w:tgtFrame="_blank" w:history="1">
        <w:r w:rsidR="008424A1" w:rsidRPr="007E4910">
          <w:rPr>
            <w:rStyle w:val="a4"/>
            <w:sz w:val="24"/>
            <w:szCs w:val="24"/>
          </w:rPr>
          <w:t>https://orcid.org/0000-0002-3550-647X</w:t>
        </w:r>
      </w:hyperlink>
    </w:p>
    <w:p w14:paraId="0D88B9DD" w14:textId="4B7CE231" w:rsidR="005C46E3" w:rsidRPr="007E4910" w:rsidRDefault="005C46E3" w:rsidP="007E4910">
      <w:pPr>
        <w:spacing w:after="0" w:line="240" w:lineRule="auto"/>
        <w:contextualSpacing/>
        <w:rPr>
          <w:sz w:val="24"/>
          <w:szCs w:val="24"/>
        </w:rPr>
      </w:pPr>
    </w:p>
    <w:tbl>
      <w:tblPr>
        <w:tblStyle w:val="a6"/>
        <w:tblW w:w="14596" w:type="dxa"/>
        <w:tblLayout w:type="fixed"/>
        <w:tblLook w:val="04A0" w:firstRow="1" w:lastRow="0" w:firstColumn="1" w:lastColumn="0" w:noHBand="0" w:noVBand="1"/>
      </w:tblPr>
      <w:tblGrid>
        <w:gridCol w:w="480"/>
        <w:gridCol w:w="2209"/>
        <w:gridCol w:w="1701"/>
        <w:gridCol w:w="1701"/>
        <w:gridCol w:w="1984"/>
        <w:gridCol w:w="1418"/>
        <w:gridCol w:w="1842"/>
        <w:gridCol w:w="1843"/>
        <w:gridCol w:w="1418"/>
      </w:tblGrid>
      <w:tr w:rsidR="00CE0C0C" w:rsidRPr="00EE1C8E" w14:paraId="042E01F8" w14:textId="77777777" w:rsidTr="00EE1C8E">
        <w:trPr>
          <w:trHeight w:val="2414"/>
        </w:trPr>
        <w:tc>
          <w:tcPr>
            <w:tcW w:w="480" w:type="dxa"/>
            <w:vAlign w:val="center"/>
          </w:tcPr>
          <w:p w14:paraId="5E13C6C0" w14:textId="17935630" w:rsidR="00CE0C0C" w:rsidRPr="002173A6" w:rsidRDefault="00CE0C0C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7E4910">
              <w:rPr>
                <w:sz w:val="24"/>
                <w:szCs w:val="24"/>
              </w:rPr>
              <w:t xml:space="preserve">№ </w:t>
            </w:r>
            <w:r w:rsidR="002173A6">
              <w:rPr>
                <w:sz w:val="24"/>
                <w:szCs w:val="24"/>
                <w:lang w:val="kk-KZ"/>
              </w:rPr>
              <w:t>р</w:t>
            </w:r>
            <w:r w:rsidRPr="007E4910">
              <w:rPr>
                <w:sz w:val="24"/>
                <w:szCs w:val="24"/>
              </w:rPr>
              <w:t>/</w:t>
            </w:r>
            <w:r w:rsidR="002173A6">
              <w:rPr>
                <w:sz w:val="24"/>
                <w:szCs w:val="24"/>
                <w:lang w:val="kk-KZ"/>
              </w:rPr>
              <w:t>н</w:t>
            </w:r>
          </w:p>
        </w:tc>
        <w:tc>
          <w:tcPr>
            <w:tcW w:w="2209" w:type="dxa"/>
            <w:vAlign w:val="center"/>
          </w:tcPr>
          <w:p w14:paraId="37BC89FE" w14:textId="484D237B" w:rsidR="00CE0C0C" w:rsidRPr="002173A6" w:rsidRDefault="002173A6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Жарияланымның атауы</w:t>
            </w:r>
          </w:p>
        </w:tc>
        <w:tc>
          <w:tcPr>
            <w:tcW w:w="1701" w:type="dxa"/>
            <w:vAlign w:val="center"/>
          </w:tcPr>
          <w:p w14:paraId="5706B1BC" w14:textId="2A4B39A7" w:rsidR="00CE0C0C" w:rsidRPr="002173A6" w:rsidRDefault="002173A6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2173A6">
              <w:rPr>
                <w:sz w:val="24"/>
                <w:szCs w:val="24"/>
                <w:lang w:val="kk-KZ"/>
              </w:rPr>
              <w:t>Жарияланым түрі</w:t>
            </w:r>
            <w:r w:rsidR="00CE0C0C" w:rsidRPr="002173A6">
              <w:rPr>
                <w:sz w:val="24"/>
                <w:szCs w:val="24"/>
                <w:lang w:val="kk-KZ"/>
              </w:rPr>
              <w:t xml:space="preserve"> (</w:t>
            </w:r>
            <w:r w:rsidRPr="002173A6">
              <w:rPr>
                <w:sz w:val="24"/>
                <w:szCs w:val="24"/>
                <w:lang w:val="kk-KZ"/>
              </w:rPr>
              <w:t>мақала</w:t>
            </w:r>
            <w:r w:rsidR="00CE0C0C" w:rsidRPr="002173A6">
              <w:rPr>
                <w:sz w:val="24"/>
                <w:szCs w:val="24"/>
                <w:lang w:val="kk-KZ"/>
              </w:rPr>
              <w:t xml:space="preserve">, </w:t>
            </w:r>
            <w:r w:rsidRPr="002173A6">
              <w:rPr>
                <w:sz w:val="24"/>
                <w:szCs w:val="24"/>
                <w:lang w:val="kk-KZ"/>
              </w:rPr>
              <w:t>шолу, т</w:t>
            </w:r>
            <w:r w:rsidR="00CE0C0C" w:rsidRPr="002173A6">
              <w:rPr>
                <w:sz w:val="24"/>
                <w:szCs w:val="24"/>
                <w:lang w:val="kk-KZ"/>
              </w:rPr>
              <w:t>.</w:t>
            </w:r>
            <w:r w:rsidRPr="002173A6">
              <w:rPr>
                <w:sz w:val="24"/>
                <w:szCs w:val="24"/>
                <w:lang w:val="kk-KZ"/>
              </w:rPr>
              <w:t>б</w:t>
            </w:r>
            <w:r w:rsidR="00CE0C0C" w:rsidRPr="002173A6">
              <w:rPr>
                <w:sz w:val="24"/>
                <w:szCs w:val="24"/>
                <w:lang w:val="kk-KZ"/>
              </w:rPr>
              <w:t>.)</w:t>
            </w:r>
          </w:p>
        </w:tc>
        <w:tc>
          <w:tcPr>
            <w:tcW w:w="1701" w:type="dxa"/>
            <w:vAlign w:val="center"/>
          </w:tcPr>
          <w:p w14:paraId="36DD58AE" w14:textId="695936EB" w:rsidR="00CE0C0C" w:rsidRPr="007E4910" w:rsidRDefault="002173A6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Журналдың атауы, жариялау жылы (деректер базалары бойынша</w:t>
            </w:r>
            <w:r w:rsidR="00CE0C0C" w:rsidRPr="007E4910">
              <w:rPr>
                <w:sz w:val="24"/>
                <w:szCs w:val="24"/>
                <w:lang w:val="ru-RU"/>
              </w:rPr>
              <w:t xml:space="preserve">), </w:t>
            </w:r>
            <w:r w:rsidR="00CE0C0C" w:rsidRPr="007E4910">
              <w:rPr>
                <w:sz w:val="24"/>
                <w:szCs w:val="24"/>
              </w:rPr>
              <w:t>DOI</w:t>
            </w:r>
          </w:p>
        </w:tc>
        <w:tc>
          <w:tcPr>
            <w:tcW w:w="1984" w:type="dxa"/>
            <w:vAlign w:val="center"/>
          </w:tcPr>
          <w:p w14:paraId="649FEDD1" w14:textId="2954ACA8" w:rsidR="002173A6" w:rsidRPr="007E4910" w:rsidRDefault="002173A6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Журналдың жариялау жылы</w:t>
            </w:r>
            <w:r w:rsidR="009E75C5">
              <w:rPr>
                <w:sz w:val="24"/>
                <w:szCs w:val="24"/>
                <w:lang w:val="ru-RU"/>
              </w:rPr>
              <w:t xml:space="preserve"> бойынша</w:t>
            </w:r>
            <w:r w:rsidR="00CE0C0C" w:rsidRPr="007E4910">
              <w:rPr>
                <w:sz w:val="24"/>
                <w:szCs w:val="24"/>
                <w:lang w:val="ru-RU"/>
              </w:rPr>
              <w:t xml:space="preserve"> </w:t>
            </w:r>
            <w:r w:rsidR="00CE0C0C" w:rsidRPr="007E4910">
              <w:rPr>
                <w:sz w:val="24"/>
                <w:szCs w:val="24"/>
              </w:rPr>
              <w:t>Journal</w:t>
            </w:r>
            <w:r w:rsidR="00CE0C0C" w:rsidRPr="007E4910">
              <w:rPr>
                <w:sz w:val="24"/>
                <w:szCs w:val="24"/>
                <w:lang w:val="ru-RU"/>
              </w:rPr>
              <w:t xml:space="preserve"> </w:t>
            </w:r>
            <w:r w:rsidR="00CE0C0C" w:rsidRPr="007E4910">
              <w:rPr>
                <w:sz w:val="24"/>
                <w:szCs w:val="24"/>
              </w:rPr>
              <w:t>Citation</w:t>
            </w:r>
            <w:r w:rsidR="00CE0C0C" w:rsidRPr="007E4910">
              <w:rPr>
                <w:sz w:val="24"/>
                <w:szCs w:val="24"/>
                <w:lang w:val="ru-RU"/>
              </w:rPr>
              <w:t xml:space="preserve"> </w:t>
            </w:r>
            <w:r w:rsidR="00CE0C0C" w:rsidRPr="007E4910">
              <w:rPr>
                <w:sz w:val="24"/>
                <w:szCs w:val="24"/>
              </w:rPr>
              <w:t>Reports</w:t>
            </w:r>
            <w:r w:rsidR="00CE0C0C" w:rsidRPr="007E4910">
              <w:rPr>
                <w:sz w:val="24"/>
                <w:szCs w:val="24"/>
                <w:lang w:val="ru-RU"/>
              </w:rPr>
              <w:t xml:space="preserve"> (Ж</w:t>
            </w:r>
            <w:r w:rsidR="009E75C5">
              <w:rPr>
                <w:sz w:val="24"/>
                <w:szCs w:val="24"/>
                <w:lang w:val="ru-RU"/>
              </w:rPr>
              <w:t>у</w:t>
            </w:r>
            <w:r w:rsidR="00CE0C0C" w:rsidRPr="007E4910">
              <w:rPr>
                <w:sz w:val="24"/>
                <w:szCs w:val="24"/>
                <w:lang w:val="ru-RU"/>
              </w:rPr>
              <w:t>рнал Цитэйшэн Репортс)</w:t>
            </w:r>
            <w:r w:rsidR="009E75C5">
              <w:rPr>
                <w:sz w:val="24"/>
                <w:szCs w:val="24"/>
                <w:lang w:val="ru-RU"/>
              </w:rPr>
              <w:t xml:space="preserve"> деректері бойынша и</w:t>
            </w:r>
            <w:r w:rsidRPr="007E4910">
              <w:rPr>
                <w:sz w:val="24"/>
                <w:szCs w:val="24"/>
                <w:lang w:val="ru-RU"/>
              </w:rPr>
              <w:t>мпакт-фактор</w:t>
            </w:r>
            <w:r w:rsidR="009E75C5">
              <w:rPr>
                <w:sz w:val="24"/>
                <w:szCs w:val="24"/>
                <w:lang w:val="ru-RU"/>
              </w:rPr>
              <w:t>ы және ғылым саласы</w:t>
            </w:r>
            <w:r w:rsidRPr="007E4910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418" w:type="dxa"/>
            <w:vAlign w:val="center"/>
          </w:tcPr>
          <w:p w14:paraId="66734643" w14:textId="6CA3E6FE" w:rsidR="00CE0C0C" w:rsidRPr="007E4910" w:rsidRDefault="00CE0C0C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E4910">
              <w:rPr>
                <w:sz w:val="24"/>
                <w:szCs w:val="24"/>
              </w:rPr>
              <w:t>Web</w:t>
            </w:r>
            <w:r w:rsidRPr="007E4910">
              <w:rPr>
                <w:sz w:val="24"/>
                <w:szCs w:val="24"/>
                <w:lang w:val="ru-RU"/>
              </w:rPr>
              <w:t xml:space="preserve"> </w:t>
            </w:r>
            <w:r w:rsidRPr="007E4910">
              <w:rPr>
                <w:sz w:val="24"/>
                <w:szCs w:val="24"/>
              </w:rPr>
              <w:t>of</w:t>
            </w:r>
            <w:r w:rsidRPr="007E4910">
              <w:rPr>
                <w:sz w:val="24"/>
                <w:szCs w:val="24"/>
                <w:lang w:val="ru-RU"/>
              </w:rPr>
              <w:t xml:space="preserve"> </w:t>
            </w:r>
            <w:r w:rsidRPr="007E4910">
              <w:rPr>
                <w:sz w:val="24"/>
                <w:szCs w:val="24"/>
              </w:rPr>
              <w:t>Science</w:t>
            </w:r>
            <w:r w:rsidRPr="007E4910">
              <w:rPr>
                <w:sz w:val="24"/>
                <w:szCs w:val="24"/>
                <w:lang w:val="ru-RU"/>
              </w:rPr>
              <w:t xml:space="preserve"> </w:t>
            </w:r>
            <w:r w:rsidRPr="007E4910">
              <w:rPr>
                <w:sz w:val="24"/>
                <w:szCs w:val="24"/>
              </w:rPr>
              <w:t>Core</w:t>
            </w:r>
            <w:r w:rsidRPr="007E4910">
              <w:rPr>
                <w:sz w:val="24"/>
                <w:szCs w:val="24"/>
                <w:lang w:val="ru-RU"/>
              </w:rPr>
              <w:t xml:space="preserve"> </w:t>
            </w:r>
            <w:r w:rsidRPr="007E4910">
              <w:rPr>
                <w:sz w:val="24"/>
                <w:szCs w:val="24"/>
              </w:rPr>
              <w:t>Collection</w:t>
            </w:r>
            <w:r w:rsidRPr="007E4910">
              <w:rPr>
                <w:sz w:val="24"/>
                <w:szCs w:val="24"/>
                <w:lang w:val="ru-RU"/>
              </w:rPr>
              <w:t xml:space="preserve"> (Веб оф Сайенс Кор Коллекшн)</w:t>
            </w:r>
            <w:r w:rsidR="009E75C5">
              <w:rPr>
                <w:sz w:val="24"/>
                <w:szCs w:val="24"/>
                <w:lang w:val="ru-RU"/>
              </w:rPr>
              <w:t xml:space="preserve"> деректер базасындағы индексі</w:t>
            </w:r>
          </w:p>
        </w:tc>
        <w:tc>
          <w:tcPr>
            <w:tcW w:w="1842" w:type="dxa"/>
            <w:vAlign w:val="center"/>
          </w:tcPr>
          <w:p w14:paraId="6F5B6249" w14:textId="1E70342E" w:rsidR="00CE0C0C" w:rsidRPr="007E4910" w:rsidRDefault="009E75C5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Журналдың жариялау жылы бойынша</w:t>
            </w:r>
            <w:r w:rsidRPr="007E4910">
              <w:rPr>
                <w:sz w:val="24"/>
                <w:szCs w:val="24"/>
                <w:lang w:val="ru-RU"/>
              </w:rPr>
              <w:t xml:space="preserve"> </w:t>
            </w:r>
            <w:r w:rsidRPr="007E4910">
              <w:rPr>
                <w:sz w:val="24"/>
                <w:szCs w:val="24"/>
              </w:rPr>
              <w:t>Scopus</w:t>
            </w:r>
            <w:r w:rsidRPr="007E4910">
              <w:rPr>
                <w:sz w:val="24"/>
                <w:szCs w:val="24"/>
                <w:lang w:val="ru-RU"/>
              </w:rPr>
              <w:t xml:space="preserve"> (Скопус) </w:t>
            </w:r>
            <w:r>
              <w:rPr>
                <w:sz w:val="24"/>
                <w:szCs w:val="24"/>
                <w:lang w:val="ru-RU"/>
              </w:rPr>
              <w:t xml:space="preserve">деректері бойынша </w:t>
            </w:r>
            <w:r w:rsidR="00CE0C0C" w:rsidRPr="007E4910">
              <w:rPr>
                <w:sz w:val="24"/>
                <w:szCs w:val="24"/>
              </w:rPr>
              <w:t>CiteScore</w:t>
            </w:r>
            <w:r w:rsidR="00CE0C0C" w:rsidRPr="007E4910">
              <w:rPr>
                <w:sz w:val="24"/>
                <w:szCs w:val="24"/>
                <w:lang w:val="ru-RU"/>
              </w:rPr>
              <w:t xml:space="preserve"> (СайтСкор) процентил</w:t>
            </w:r>
            <w:r>
              <w:rPr>
                <w:sz w:val="24"/>
                <w:szCs w:val="24"/>
                <w:lang w:val="ru-RU"/>
              </w:rPr>
              <w:t>і және ғылым саласы</w:t>
            </w:r>
            <w:r w:rsidR="00CE0C0C" w:rsidRPr="007E4910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843" w:type="dxa"/>
            <w:vAlign w:val="center"/>
          </w:tcPr>
          <w:p w14:paraId="1FD68494" w14:textId="2F3C8F44" w:rsidR="00CE0C0C" w:rsidRPr="007E4910" w:rsidRDefault="009E75C5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Авторлардың АЖТ (үміткердің АЖТ сызу</w:t>
            </w:r>
            <w:r w:rsidR="00CE0C0C" w:rsidRPr="007E4910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418" w:type="dxa"/>
            <w:vAlign w:val="center"/>
          </w:tcPr>
          <w:p w14:paraId="03A8F790" w14:textId="660CD405" w:rsidR="00CE0C0C" w:rsidRPr="007E4910" w:rsidRDefault="009E75C5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Үміткердің ролі</w:t>
            </w:r>
            <w:r w:rsidR="00CE0C0C" w:rsidRPr="007E4910">
              <w:rPr>
                <w:sz w:val="24"/>
                <w:szCs w:val="24"/>
                <w:lang w:val="ru-RU"/>
              </w:rPr>
              <w:t xml:space="preserve"> (</w:t>
            </w:r>
            <w:r>
              <w:rPr>
                <w:sz w:val="24"/>
                <w:szCs w:val="24"/>
                <w:lang w:val="ru-RU"/>
              </w:rPr>
              <w:t>теңавтор, бірінші автор немесе</w:t>
            </w:r>
            <w:r w:rsidR="00CE0C0C" w:rsidRPr="007E4910">
              <w:rPr>
                <w:sz w:val="24"/>
                <w:szCs w:val="24"/>
                <w:lang w:val="ru-RU"/>
              </w:rPr>
              <w:t xml:space="preserve"> корреспонденци</w:t>
            </w:r>
            <w:r>
              <w:rPr>
                <w:sz w:val="24"/>
                <w:szCs w:val="24"/>
                <w:lang w:val="ru-RU"/>
              </w:rPr>
              <w:t>я үшін автор</w:t>
            </w:r>
            <w:r w:rsidR="00CE0C0C" w:rsidRPr="007E4910">
              <w:rPr>
                <w:sz w:val="24"/>
                <w:szCs w:val="24"/>
                <w:lang w:val="ru-RU"/>
              </w:rPr>
              <w:t>)</w:t>
            </w:r>
          </w:p>
        </w:tc>
      </w:tr>
      <w:tr w:rsidR="00CE0C0C" w:rsidRPr="007E4910" w14:paraId="4FBC61DA" w14:textId="77777777" w:rsidTr="00EE1C8E">
        <w:tc>
          <w:tcPr>
            <w:tcW w:w="480" w:type="dxa"/>
            <w:vAlign w:val="center"/>
          </w:tcPr>
          <w:p w14:paraId="740E3279" w14:textId="3C7B7B59" w:rsidR="00CE0C0C" w:rsidRPr="007E4910" w:rsidRDefault="00CE0C0C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1</w:t>
            </w:r>
          </w:p>
        </w:tc>
        <w:tc>
          <w:tcPr>
            <w:tcW w:w="2209" w:type="dxa"/>
            <w:vAlign w:val="center"/>
          </w:tcPr>
          <w:p w14:paraId="4228C85D" w14:textId="77777777" w:rsidR="00CE0C0C" w:rsidRPr="007E4910" w:rsidRDefault="00CE0C0C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Molecular Markers Help with Breeding for Agronomic Traits of Spring Wheat in Kazakhstan and Siberia</w:t>
            </w:r>
          </w:p>
          <w:p w14:paraId="5FB352AD" w14:textId="77777777" w:rsidR="00CE0C0C" w:rsidRPr="007E4910" w:rsidRDefault="00CE0C0C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D77A776" w14:textId="1E9CBEB9" w:rsidR="00CE0C0C" w:rsidRPr="007E4910" w:rsidRDefault="00E34AFD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мақала</w:t>
            </w:r>
          </w:p>
        </w:tc>
        <w:tc>
          <w:tcPr>
            <w:tcW w:w="1701" w:type="dxa"/>
            <w:vAlign w:val="center"/>
          </w:tcPr>
          <w:p w14:paraId="30C7F6CD" w14:textId="41A2935F" w:rsidR="00CE0C0C" w:rsidRPr="007E4910" w:rsidRDefault="00CE0C0C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Genes 2024, 15(1), 86;</w:t>
            </w:r>
          </w:p>
          <w:p w14:paraId="14FC7EA1" w14:textId="77777777" w:rsidR="00174C60" w:rsidRPr="007E4910" w:rsidRDefault="00174C60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  <w:p w14:paraId="0253ECDE" w14:textId="77777777" w:rsidR="00CE0C0C" w:rsidRPr="007E4910" w:rsidRDefault="00572104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hyperlink r:id="rId8" w:history="1">
              <w:r w:rsidR="00CE0C0C" w:rsidRPr="007E4910">
                <w:rPr>
                  <w:rStyle w:val="a4"/>
                  <w:sz w:val="24"/>
                  <w:szCs w:val="24"/>
                </w:rPr>
                <w:t>https://doi.org/10.3390/genes15010086</w:t>
              </w:r>
            </w:hyperlink>
          </w:p>
          <w:p w14:paraId="72605A4B" w14:textId="77777777" w:rsidR="00CE0C0C" w:rsidRPr="007E4910" w:rsidRDefault="00CE0C0C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8B2C4AE" w14:textId="77777777" w:rsidR="00CE0C0C" w:rsidRPr="007E4910" w:rsidRDefault="00CE0C0C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JCR - Q2</w:t>
            </w:r>
          </w:p>
          <w:p w14:paraId="2D3044B8" w14:textId="77777777" w:rsidR="00CE0C0C" w:rsidRPr="007E4910" w:rsidRDefault="00CE0C0C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(Genetics and Heredity)</w:t>
            </w:r>
          </w:p>
          <w:p w14:paraId="7574D5F8" w14:textId="77777777" w:rsidR="00CE0C0C" w:rsidRPr="007E4910" w:rsidRDefault="00CE0C0C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FC91AD7" w14:textId="27C5F71F" w:rsidR="00CE0C0C" w:rsidRPr="007E4910" w:rsidRDefault="00CE0C0C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Science Citation Index Expanded (SCI-EXPANDED)</w:t>
            </w:r>
            <w:r w:rsidR="00F16AD9" w:rsidRPr="007E4910">
              <w:rPr>
                <w:sz w:val="24"/>
                <w:szCs w:val="24"/>
              </w:rPr>
              <w:t>, Q2</w:t>
            </w:r>
          </w:p>
          <w:p w14:paraId="1E418C7F" w14:textId="77777777" w:rsidR="00CE0C0C" w:rsidRPr="007E4910" w:rsidRDefault="00CE0C0C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0744E04" w14:textId="201BE9CB" w:rsidR="00A14E68" w:rsidRPr="007E4910" w:rsidRDefault="00A14E68" w:rsidP="00EE1C8E">
            <w:pPr>
              <w:shd w:val="clear" w:color="auto" w:fill="FFFFFF"/>
              <w:spacing w:after="0" w:line="240" w:lineRule="auto"/>
              <w:contextualSpacing/>
              <w:jc w:val="center"/>
              <w:outlineLvl w:val="2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CiteScore – 5,2</w:t>
            </w:r>
          </w:p>
          <w:p w14:paraId="69E4CE43" w14:textId="69D90F6E" w:rsidR="00880691" w:rsidRPr="007E4910" w:rsidRDefault="00880691" w:rsidP="00EE1C8E">
            <w:pPr>
              <w:shd w:val="clear" w:color="auto" w:fill="FFFFFF"/>
              <w:spacing w:after="0" w:line="240" w:lineRule="auto"/>
              <w:contextualSpacing/>
              <w:jc w:val="center"/>
              <w:outlineLvl w:val="2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процентиль - 53</w:t>
            </w:r>
          </w:p>
          <w:p w14:paraId="5D42FFDF" w14:textId="58D0D7A8" w:rsidR="00880691" w:rsidRPr="007E4910" w:rsidRDefault="00880691" w:rsidP="00EE1C8E">
            <w:pPr>
              <w:shd w:val="clear" w:color="auto" w:fill="FFFFFF"/>
              <w:spacing w:after="0" w:line="240" w:lineRule="auto"/>
              <w:contextualSpacing/>
              <w:jc w:val="center"/>
              <w:outlineLvl w:val="2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(Biochemistry, Genetics and Molecular Biology)</w:t>
            </w:r>
          </w:p>
          <w:p w14:paraId="51177555" w14:textId="77777777" w:rsidR="00CE0C0C" w:rsidRPr="007E4910" w:rsidRDefault="00CE0C0C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  <w:p w14:paraId="53B7B249" w14:textId="77777777" w:rsidR="00CE0C0C" w:rsidRPr="007E4910" w:rsidRDefault="00CE0C0C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E0F4269" w14:textId="6B7C29D7" w:rsidR="00937729" w:rsidRPr="007E4910" w:rsidRDefault="00CE0C0C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lastRenderedPageBreak/>
              <w:t>Morgounov, Alexey</w:t>
            </w:r>
          </w:p>
          <w:p w14:paraId="07C7C785" w14:textId="77777777" w:rsidR="00937729" w:rsidRPr="007E4910" w:rsidRDefault="00CE0C0C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Babkenov, Adylkhan</w:t>
            </w:r>
          </w:p>
          <w:p w14:paraId="7EDDD160" w14:textId="77777777" w:rsidR="00937729" w:rsidRPr="007E4910" w:rsidRDefault="00CE0C0C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Ben, Cecile</w:t>
            </w:r>
          </w:p>
          <w:p w14:paraId="79ACE958" w14:textId="297D3EBC" w:rsidR="00937729" w:rsidRPr="007E4910" w:rsidRDefault="00CE0C0C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Chudinov, Vladimir</w:t>
            </w:r>
          </w:p>
          <w:p w14:paraId="009363B2" w14:textId="77777777" w:rsidR="00937729" w:rsidRPr="007E4910" w:rsidRDefault="00CE0C0C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Dolinny, Yuriy</w:t>
            </w:r>
          </w:p>
          <w:p w14:paraId="7D15F8DE" w14:textId="77777777" w:rsidR="00937729" w:rsidRPr="007E4910" w:rsidRDefault="00CE0C0C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lastRenderedPageBreak/>
              <w:t>Dreisigacker, Susanne</w:t>
            </w:r>
          </w:p>
          <w:p w14:paraId="368FC58F" w14:textId="44DC75A8" w:rsidR="00937729" w:rsidRPr="007E4910" w:rsidRDefault="00CE0C0C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Fedorenko, Elena</w:t>
            </w:r>
          </w:p>
          <w:p w14:paraId="5BE5CF92" w14:textId="77777777" w:rsidR="00937729" w:rsidRPr="007E4910" w:rsidRDefault="00CE0C0C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Gentzbittel, Laurent</w:t>
            </w:r>
          </w:p>
          <w:p w14:paraId="7FBB90C5" w14:textId="589A932F" w:rsidR="00937729" w:rsidRPr="007E4910" w:rsidRDefault="00CE0C0C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Rasheed, Awais</w:t>
            </w:r>
          </w:p>
          <w:p w14:paraId="7DB7EF42" w14:textId="1462A9C5" w:rsidR="00937729" w:rsidRPr="007E4910" w:rsidRDefault="00CE0C0C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b/>
                <w:bCs/>
                <w:sz w:val="24"/>
                <w:szCs w:val="24"/>
                <w:u w:val="single"/>
              </w:rPr>
              <w:t>Savin, Timur</w:t>
            </w:r>
          </w:p>
          <w:p w14:paraId="4B088A56" w14:textId="3D0D5428" w:rsidR="00937729" w:rsidRPr="007E4910" w:rsidRDefault="00CE0C0C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Shepelev, Sergey</w:t>
            </w:r>
          </w:p>
          <w:p w14:paraId="42B81A8B" w14:textId="43625374" w:rsidR="00937729" w:rsidRPr="007E4910" w:rsidRDefault="00CE0C0C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Zhapayev, Rauan</w:t>
            </w:r>
          </w:p>
          <w:p w14:paraId="493F85AB" w14:textId="2090445C" w:rsidR="00CE0C0C" w:rsidRPr="007E4910" w:rsidRDefault="00CE0C0C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Shamanin, Vladimir</w:t>
            </w:r>
          </w:p>
        </w:tc>
        <w:tc>
          <w:tcPr>
            <w:tcW w:w="1418" w:type="dxa"/>
            <w:vAlign w:val="center"/>
          </w:tcPr>
          <w:p w14:paraId="09A02735" w14:textId="2FB47DE4" w:rsidR="00CE0C0C" w:rsidRPr="007E4910" w:rsidRDefault="00E34AFD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Бірлескен </w:t>
            </w:r>
            <w:r w:rsidR="00CE0C0C" w:rsidRPr="007E4910">
              <w:rPr>
                <w:sz w:val="24"/>
                <w:szCs w:val="24"/>
              </w:rPr>
              <w:t>автор</w:t>
            </w:r>
          </w:p>
          <w:p w14:paraId="24F7C139" w14:textId="77777777" w:rsidR="00CE0C0C" w:rsidRPr="007E4910" w:rsidRDefault="00CE0C0C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E0C0C" w:rsidRPr="007E4910" w14:paraId="11A50440" w14:textId="77777777" w:rsidTr="00EE1C8E">
        <w:tc>
          <w:tcPr>
            <w:tcW w:w="480" w:type="dxa"/>
            <w:vAlign w:val="center"/>
          </w:tcPr>
          <w:p w14:paraId="54BDF926" w14:textId="6837C6E4" w:rsidR="00CE0C0C" w:rsidRPr="007E4910" w:rsidRDefault="00CE0C0C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2</w:t>
            </w:r>
          </w:p>
        </w:tc>
        <w:tc>
          <w:tcPr>
            <w:tcW w:w="2209" w:type="dxa"/>
            <w:vAlign w:val="center"/>
          </w:tcPr>
          <w:p w14:paraId="600CC7C9" w14:textId="77777777" w:rsidR="00CE0C0C" w:rsidRPr="007E4910" w:rsidRDefault="00CE0C0C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Exploring the Agronomic Performance and Molecular Characterization of Diverse Spring Durum Wheat Germplasm in Kazakhstan</w:t>
            </w:r>
          </w:p>
          <w:p w14:paraId="170C1627" w14:textId="77777777" w:rsidR="00CE0C0C" w:rsidRPr="007E4910" w:rsidRDefault="00CE0C0C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5BA867F" w14:textId="78A79838" w:rsidR="00CE0C0C" w:rsidRPr="007E4910" w:rsidRDefault="00E34AFD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мақала</w:t>
            </w:r>
          </w:p>
        </w:tc>
        <w:tc>
          <w:tcPr>
            <w:tcW w:w="1701" w:type="dxa"/>
            <w:vAlign w:val="center"/>
          </w:tcPr>
          <w:p w14:paraId="11D42873" w14:textId="3F8AAEC0" w:rsidR="00174C60" w:rsidRPr="007E4910" w:rsidRDefault="00CE0C0C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Agronomy</w:t>
            </w:r>
          </w:p>
          <w:p w14:paraId="2F9DDD4A" w14:textId="424951CE" w:rsidR="00CE0C0C" w:rsidRPr="007E4910" w:rsidRDefault="00CE0C0C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2023, 13(7);</w:t>
            </w:r>
          </w:p>
          <w:p w14:paraId="537172AE" w14:textId="77777777" w:rsidR="00174C60" w:rsidRPr="007E4910" w:rsidRDefault="00174C60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  <w:p w14:paraId="1FC6960C" w14:textId="563F2CC2" w:rsidR="00CE0C0C" w:rsidRPr="007E4910" w:rsidRDefault="00572104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hyperlink r:id="rId9" w:history="1">
              <w:r w:rsidR="00CE0C0C" w:rsidRPr="007E4910">
                <w:rPr>
                  <w:rStyle w:val="a4"/>
                  <w:sz w:val="24"/>
                  <w:szCs w:val="24"/>
                </w:rPr>
                <w:t>https://doi.org/10.3390/agronomy13071955</w:t>
              </w:r>
            </w:hyperlink>
          </w:p>
        </w:tc>
        <w:tc>
          <w:tcPr>
            <w:tcW w:w="1984" w:type="dxa"/>
            <w:vAlign w:val="center"/>
          </w:tcPr>
          <w:p w14:paraId="20771105" w14:textId="50A4F640" w:rsidR="00CE0C0C" w:rsidRPr="007E4910" w:rsidRDefault="00CE0C0C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JCR - Q1 (Plant Sciences) / CiteScore - Q1 (Agronomy and Crop Science)</w:t>
            </w:r>
          </w:p>
        </w:tc>
        <w:tc>
          <w:tcPr>
            <w:tcW w:w="1418" w:type="dxa"/>
            <w:vAlign w:val="center"/>
          </w:tcPr>
          <w:p w14:paraId="6387E50B" w14:textId="77777777" w:rsidR="00CE0C0C" w:rsidRPr="007E4910" w:rsidRDefault="00CE0C0C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Science Citation Index Expanded (SCI-EXPANDED)</w:t>
            </w:r>
          </w:p>
          <w:p w14:paraId="12D4AB4F" w14:textId="77777777" w:rsidR="00CE0C0C" w:rsidRPr="007E4910" w:rsidRDefault="00CE0C0C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DEEFEEC" w14:textId="29369E4C" w:rsidR="00880691" w:rsidRPr="007E4910" w:rsidRDefault="00880691" w:rsidP="00EE1C8E">
            <w:pPr>
              <w:shd w:val="clear" w:color="auto" w:fill="FFFFFF"/>
              <w:spacing w:after="0" w:line="240" w:lineRule="auto"/>
              <w:contextualSpacing/>
              <w:jc w:val="center"/>
              <w:outlineLvl w:val="2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CiteScore – 6,2</w:t>
            </w:r>
          </w:p>
          <w:p w14:paraId="04B684EC" w14:textId="727E6AFB" w:rsidR="00880691" w:rsidRPr="007E4910" w:rsidRDefault="00880691" w:rsidP="00EE1C8E">
            <w:pPr>
              <w:shd w:val="clear" w:color="auto" w:fill="FFFFFF"/>
              <w:spacing w:after="0" w:line="240" w:lineRule="auto"/>
              <w:contextualSpacing/>
              <w:jc w:val="center"/>
              <w:outlineLvl w:val="2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процентиль - 84</w:t>
            </w:r>
          </w:p>
          <w:p w14:paraId="6915F579" w14:textId="3E3017C2" w:rsidR="00880691" w:rsidRPr="007E4910" w:rsidRDefault="00880691" w:rsidP="00EE1C8E">
            <w:pPr>
              <w:shd w:val="clear" w:color="auto" w:fill="FFFFFF"/>
              <w:spacing w:after="0" w:line="240" w:lineRule="auto"/>
              <w:contextualSpacing/>
              <w:jc w:val="center"/>
              <w:outlineLvl w:val="2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(Agronomy and Crop Science)</w:t>
            </w:r>
          </w:p>
          <w:p w14:paraId="03BCBBE9" w14:textId="77777777" w:rsidR="00CE0C0C" w:rsidRPr="007E4910" w:rsidRDefault="00CE0C0C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92FCF34" w14:textId="56F2832C" w:rsidR="00937729" w:rsidRPr="007E4910" w:rsidRDefault="00CE0C0C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Tajibayev, Daniyar</w:t>
            </w:r>
          </w:p>
          <w:p w14:paraId="2251F5A8" w14:textId="465EDF7B" w:rsidR="00937729" w:rsidRPr="007E4910" w:rsidRDefault="00CE0C0C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Mukin, Kadyrzhan</w:t>
            </w:r>
          </w:p>
          <w:p w14:paraId="597EC97D" w14:textId="7FC5EB11" w:rsidR="00937729" w:rsidRPr="007E4910" w:rsidRDefault="00CE0C0C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Babkenov, Adylkhan</w:t>
            </w:r>
          </w:p>
          <w:p w14:paraId="6AA02358" w14:textId="40B04275" w:rsidR="00937729" w:rsidRPr="007E4910" w:rsidRDefault="00CE0C0C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Chudinov, Vladimir</w:t>
            </w:r>
          </w:p>
          <w:p w14:paraId="22002AC8" w14:textId="77777777" w:rsidR="00937729" w:rsidRPr="007E4910" w:rsidRDefault="00CE0C0C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Dababat, Abdelfattah</w:t>
            </w:r>
          </w:p>
          <w:p w14:paraId="566C9796" w14:textId="77777777" w:rsidR="00937729" w:rsidRPr="007E4910" w:rsidRDefault="00CE0C0C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Jiyenbayeva, Karlyga;</w:t>
            </w:r>
          </w:p>
          <w:p w14:paraId="13A0AF1F" w14:textId="77777777" w:rsidR="00937729" w:rsidRPr="007E4910" w:rsidRDefault="00CE0C0C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Kenenbayev, Serik</w:t>
            </w:r>
          </w:p>
          <w:p w14:paraId="3796676E" w14:textId="44F25500" w:rsidR="00937729" w:rsidRPr="007E4910" w:rsidRDefault="00CE0C0C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b/>
                <w:bCs/>
                <w:sz w:val="24"/>
                <w:szCs w:val="24"/>
                <w:u w:val="single"/>
              </w:rPr>
              <w:t>Savin, Timur</w:t>
            </w:r>
            <w:r w:rsidRPr="007E4910">
              <w:rPr>
                <w:sz w:val="24"/>
                <w:szCs w:val="24"/>
              </w:rPr>
              <w:t>;</w:t>
            </w:r>
          </w:p>
          <w:p w14:paraId="4EE0848E" w14:textId="1FB3BA51" w:rsidR="00937729" w:rsidRPr="007E4910" w:rsidRDefault="00CE0C0C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Shamanin, Vladimir;</w:t>
            </w:r>
          </w:p>
          <w:p w14:paraId="268E4818" w14:textId="4CFF7CAF" w:rsidR="00937729" w:rsidRPr="007E4910" w:rsidRDefault="00CE0C0C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Tagayev, Kuttymurat</w:t>
            </w:r>
          </w:p>
          <w:p w14:paraId="5B013338" w14:textId="005F1574" w:rsidR="00937729" w:rsidRPr="007E4910" w:rsidRDefault="00CE0C0C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lastRenderedPageBreak/>
              <w:t>Rsymbetov, Askhat;</w:t>
            </w:r>
          </w:p>
          <w:p w14:paraId="00408397" w14:textId="5AC6A861" w:rsidR="00937729" w:rsidRPr="007E4910" w:rsidRDefault="00CE0C0C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Yessimbekova, Minura</w:t>
            </w:r>
          </w:p>
          <w:p w14:paraId="4596EF9F" w14:textId="123675A6" w:rsidR="00937729" w:rsidRPr="007E4910" w:rsidRDefault="00CE0C0C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Yusov, Vadim</w:t>
            </w:r>
          </w:p>
          <w:p w14:paraId="03013DC7" w14:textId="56789D54" w:rsidR="00937729" w:rsidRPr="007E4910" w:rsidRDefault="00CE0C0C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Zhylkybaev, Ruslan</w:t>
            </w:r>
          </w:p>
          <w:p w14:paraId="0C84E3C9" w14:textId="6C388A96" w:rsidR="00937729" w:rsidRPr="007E4910" w:rsidRDefault="00CE0C0C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Morgounov, Alexey</w:t>
            </w:r>
          </w:p>
          <w:p w14:paraId="05CE5E38" w14:textId="50298BFC" w:rsidR="00937729" w:rsidRPr="007E4910" w:rsidRDefault="00CE0C0C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Altaf, Muhammad Tanveer</w:t>
            </w:r>
          </w:p>
          <w:p w14:paraId="428B2FAB" w14:textId="64EC272C" w:rsidR="00937729" w:rsidRPr="007E4910" w:rsidRDefault="00CE0C0C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Nadeem, Muhammad Azhar</w:t>
            </w:r>
          </w:p>
          <w:p w14:paraId="42167447" w14:textId="77777777" w:rsidR="00937729" w:rsidRPr="007E4910" w:rsidRDefault="00CE0C0C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Baloch,</w:t>
            </w:r>
          </w:p>
          <w:p w14:paraId="7A8194AF" w14:textId="52A7C103" w:rsidR="00CE0C0C" w:rsidRPr="007E4910" w:rsidRDefault="00CE0C0C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Faheem Shehzad</w:t>
            </w:r>
          </w:p>
        </w:tc>
        <w:tc>
          <w:tcPr>
            <w:tcW w:w="1418" w:type="dxa"/>
            <w:vAlign w:val="center"/>
          </w:tcPr>
          <w:p w14:paraId="583202DF" w14:textId="08A47DDD" w:rsidR="00CE0C0C" w:rsidRPr="007E4910" w:rsidRDefault="00E34AFD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Бірлескен </w:t>
            </w:r>
            <w:r w:rsidRPr="007E4910">
              <w:rPr>
                <w:sz w:val="24"/>
                <w:szCs w:val="24"/>
              </w:rPr>
              <w:t>автор</w:t>
            </w:r>
          </w:p>
        </w:tc>
      </w:tr>
      <w:tr w:rsidR="000B3D1A" w:rsidRPr="007E4910" w14:paraId="13D336B9" w14:textId="77777777" w:rsidTr="00EE1C8E">
        <w:tc>
          <w:tcPr>
            <w:tcW w:w="480" w:type="dxa"/>
            <w:vAlign w:val="center"/>
          </w:tcPr>
          <w:p w14:paraId="4F809C52" w14:textId="3ED6168F" w:rsidR="000B3D1A" w:rsidRPr="007E4910" w:rsidRDefault="000B3D1A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3</w:t>
            </w:r>
          </w:p>
        </w:tc>
        <w:tc>
          <w:tcPr>
            <w:tcW w:w="2209" w:type="dxa"/>
            <w:vAlign w:val="center"/>
          </w:tcPr>
          <w:p w14:paraId="6BEB0A9C" w14:textId="77777777" w:rsidR="000B3D1A" w:rsidRPr="007E4910" w:rsidRDefault="000B3D1A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Genetic Characterization of Spring Wheat Germplasm for Macro-, Microelements and Trace Metals</w:t>
            </w:r>
          </w:p>
          <w:p w14:paraId="13F9C418" w14:textId="77777777" w:rsidR="000B3D1A" w:rsidRPr="007E4910" w:rsidRDefault="000B3D1A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FE47913" w14:textId="1CBA3005" w:rsidR="000B3D1A" w:rsidRPr="007E4910" w:rsidRDefault="00E34AFD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мақала</w:t>
            </w:r>
          </w:p>
        </w:tc>
        <w:tc>
          <w:tcPr>
            <w:tcW w:w="1701" w:type="dxa"/>
            <w:vAlign w:val="center"/>
          </w:tcPr>
          <w:p w14:paraId="2F892380" w14:textId="13208ABD" w:rsidR="000B3D1A" w:rsidRPr="007E4910" w:rsidRDefault="000B3D1A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Plants 2022, 11(16),</w:t>
            </w:r>
          </w:p>
          <w:p w14:paraId="627728A9" w14:textId="77777777" w:rsidR="00174C60" w:rsidRPr="007E4910" w:rsidRDefault="00174C60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  <w:p w14:paraId="2B05BC20" w14:textId="2DD0E0AC" w:rsidR="000B3D1A" w:rsidRPr="007E4910" w:rsidRDefault="00572104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hyperlink r:id="rId10" w:history="1">
              <w:r w:rsidR="000B3D1A" w:rsidRPr="007E4910">
                <w:rPr>
                  <w:rStyle w:val="a4"/>
                  <w:sz w:val="24"/>
                  <w:szCs w:val="24"/>
                </w:rPr>
                <w:t>https://doi.org/10.3390/plants11162173</w:t>
              </w:r>
            </w:hyperlink>
          </w:p>
        </w:tc>
        <w:tc>
          <w:tcPr>
            <w:tcW w:w="1984" w:type="dxa"/>
            <w:vAlign w:val="center"/>
          </w:tcPr>
          <w:p w14:paraId="160ED299" w14:textId="72004C91" w:rsidR="000B3D1A" w:rsidRPr="007E4910" w:rsidRDefault="000B3D1A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JCR - Q1 (Plant Sciences) / CiteScore - Q1 (Ecology, Evolution, Behavior and Systematics)</w:t>
            </w:r>
          </w:p>
        </w:tc>
        <w:tc>
          <w:tcPr>
            <w:tcW w:w="1418" w:type="dxa"/>
            <w:vAlign w:val="center"/>
          </w:tcPr>
          <w:p w14:paraId="3580C59A" w14:textId="77777777" w:rsidR="000B3D1A" w:rsidRPr="007E4910" w:rsidRDefault="000B3D1A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Science Citation Index Expanded (SCI-EXPANDED)</w:t>
            </w:r>
          </w:p>
          <w:p w14:paraId="51B1E92F" w14:textId="77777777" w:rsidR="000B3D1A" w:rsidRPr="007E4910" w:rsidRDefault="000B3D1A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D596FA0" w14:textId="62413625" w:rsidR="000B3D1A" w:rsidRPr="007E4910" w:rsidRDefault="001239B0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CiteScore -5.4</w:t>
            </w:r>
          </w:p>
          <w:p w14:paraId="7AC71E8D" w14:textId="7F1AA11B" w:rsidR="001239B0" w:rsidRPr="007E4910" w:rsidRDefault="001239B0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Процентиль – 83</w:t>
            </w:r>
          </w:p>
          <w:p w14:paraId="314B935B" w14:textId="7583F454" w:rsidR="001239B0" w:rsidRPr="007E4910" w:rsidRDefault="001239B0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(Plant Science)</w:t>
            </w:r>
          </w:p>
        </w:tc>
        <w:tc>
          <w:tcPr>
            <w:tcW w:w="1843" w:type="dxa"/>
            <w:vAlign w:val="center"/>
          </w:tcPr>
          <w:p w14:paraId="7BA784F0" w14:textId="4147EA72" w:rsidR="00937729" w:rsidRPr="007E4910" w:rsidRDefault="000B3D1A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Morgounov, Alexey;</w:t>
            </w:r>
          </w:p>
          <w:p w14:paraId="7C7F300B" w14:textId="7EF9E795" w:rsidR="00937729" w:rsidRPr="007E4910" w:rsidRDefault="000B3D1A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Li, Huihui;</w:t>
            </w:r>
          </w:p>
          <w:p w14:paraId="12EA0DC2" w14:textId="54364CF8" w:rsidR="00937729" w:rsidRPr="007E4910" w:rsidRDefault="000B3D1A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Shepelev, Sergey;</w:t>
            </w:r>
          </w:p>
          <w:p w14:paraId="043E50B9" w14:textId="42339A17" w:rsidR="00937729" w:rsidRPr="007E4910" w:rsidRDefault="000B3D1A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AAli, Mohsin;</w:t>
            </w:r>
          </w:p>
          <w:p w14:paraId="7EAFF92F" w14:textId="50AB2F95" w:rsidR="00937729" w:rsidRPr="007E4910" w:rsidRDefault="000B3D1A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Flis, Paulina;</w:t>
            </w:r>
          </w:p>
          <w:p w14:paraId="12B3B021" w14:textId="524D4F0E" w:rsidR="00937729" w:rsidRPr="007E4910" w:rsidRDefault="000B3D1A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Koksel, Hamit;</w:t>
            </w:r>
          </w:p>
          <w:p w14:paraId="3B60D763" w14:textId="3FF770EB" w:rsidR="000B3D1A" w:rsidRPr="007E4910" w:rsidRDefault="000B3D1A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b/>
                <w:bCs/>
                <w:sz w:val="24"/>
                <w:szCs w:val="24"/>
                <w:u w:val="single"/>
              </w:rPr>
              <w:t>Savin, Timur</w:t>
            </w:r>
            <w:r w:rsidRPr="007E4910">
              <w:rPr>
                <w:sz w:val="24"/>
                <w:szCs w:val="24"/>
              </w:rPr>
              <w:t>; Shamanin, Vladimir</w:t>
            </w:r>
          </w:p>
        </w:tc>
        <w:tc>
          <w:tcPr>
            <w:tcW w:w="1418" w:type="dxa"/>
            <w:vAlign w:val="center"/>
          </w:tcPr>
          <w:p w14:paraId="0D33B5D4" w14:textId="640B8D71" w:rsidR="000B3D1A" w:rsidRPr="007E4910" w:rsidRDefault="00E34AFD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Бірлескен </w:t>
            </w:r>
            <w:r w:rsidRPr="007E4910">
              <w:rPr>
                <w:sz w:val="24"/>
                <w:szCs w:val="24"/>
              </w:rPr>
              <w:t>автор</w:t>
            </w:r>
          </w:p>
        </w:tc>
      </w:tr>
      <w:tr w:rsidR="000B3D1A" w:rsidRPr="007E4910" w14:paraId="216866B0" w14:textId="77777777" w:rsidTr="00EE1C8E">
        <w:tc>
          <w:tcPr>
            <w:tcW w:w="480" w:type="dxa"/>
            <w:vAlign w:val="center"/>
          </w:tcPr>
          <w:p w14:paraId="5E208505" w14:textId="003EBBE0" w:rsidR="000B3D1A" w:rsidRPr="007E4910" w:rsidRDefault="000B3D1A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4</w:t>
            </w:r>
          </w:p>
        </w:tc>
        <w:tc>
          <w:tcPr>
            <w:tcW w:w="2209" w:type="dxa"/>
            <w:vAlign w:val="center"/>
          </w:tcPr>
          <w:p w14:paraId="2D1066A8" w14:textId="77777777" w:rsidR="000B3D1A" w:rsidRPr="007E4910" w:rsidRDefault="000B3D1A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 xml:space="preserve">Effects of environments and cultivars on grain ionome of spring </w:t>
            </w:r>
            <w:r w:rsidRPr="007E4910">
              <w:rPr>
                <w:sz w:val="24"/>
                <w:szCs w:val="24"/>
              </w:rPr>
              <w:lastRenderedPageBreak/>
              <w:t>wheat grown in Kazakhstan and Russia</w:t>
            </w:r>
          </w:p>
          <w:p w14:paraId="209BEA6F" w14:textId="77777777" w:rsidR="000B3D1A" w:rsidRPr="007E4910" w:rsidRDefault="000B3D1A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87D6118" w14:textId="7ADEA373" w:rsidR="000B3D1A" w:rsidRPr="007E4910" w:rsidRDefault="00E34AFD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мақала</w:t>
            </w:r>
          </w:p>
        </w:tc>
        <w:tc>
          <w:tcPr>
            <w:tcW w:w="1701" w:type="dxa"/>
            <w:vAlign w:val="center"/>
          </w:tcPr>
          <w:p w14:paraId="3D58EAC5" w14:textId="77777777" w:rsidR="00174C60" w:rsidRPr="007E4910" w:rsidRDefault="000B3D1A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Crop &amp; Pasture Science, 2022, 73(5)</w:t>
            </w:r>
          </w:p>
          <w:p w14:paraId="28D0A898" w14:textId="77777777" w:rsidR="00174C60" w:rsidRPr="007E4910" w:rsidRDefault="00174C60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  <w:p w14:paraId="1D02951C" w14:textId="17335F03" w:rsidR="000B3D1A" w:rsidRPr="007E4910" w:rsidRDefault="000B3D1A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https://doi.org/10.1071/CP21493</w:t>
            </w:r>
          </w:p>
        </w:tc>
        <w:tc>
          <w:tcPr>
            <w:tcW w:w="1984" w:type="dxa"/>
            <w:vAlign w:val="center"/>
          </w:tcPr>
          <w:p w14:paraId="2A049828" w14:textId="7D64702C" w:rsidR="005A584A" w:rsidRPr="007E4910" w:rsidRDefault="000521FB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lastRenderedPageBreak/>
              <w:t>Q2</w:t>
            </w:r>
          </w:p>
          <w:p w14:paraId="071F2047" w14:textId="113049FE" w:rsidR="000B3D1A" w:rsidRPr="007E4910" w:rsidRDefault="000521FB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7E4910">
              <w:rPr>
                <w:sz w:val="24"/>
                <w:szCs w:val="24"/>
              </w:rPr>
              <w:t>(</w:t>
            </w:r>
            <w:r w:rsidR="005A584A" w:rsidRPr="007E4910">
              <w:rPr>
                <w:sz w:val="24"/>
                <w:szCs w:val="24"/>
              </w:rPr>
              <w:t>Agriculture, Multidisciplinary</w:t>
            </w:r>
          </w:p>
        </w:tc>
        <w:tc>
          <w:tcPr>
            <w:tcW w:w="1418" w:type="dxa"/>
            <w:vAlign w:val="center"/>
          </w:tcPr>
          <w:p w14:paraId="66A3B135" w14:textId="77777777" w:rsidR="000B3D1A" w:rsidRPr="007E4910" w:rsidRDefault="000B3D1A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 xml:space="preserve">Science Citation Index Expanded </w:t>
            </w:r>
            <w:r w:rsidRPr="007E4910">
              <w:rPr>
                <w:sz w:val="24"/>
                <w:szCs w:val="24"/>
              </w:rPr>
              <w:lastRenderedPageBreak/>
              <w:t>(SCI-EXPANDED)</w:t>
            </w:r>
          </w:p>
          <w:p w14:paraId="5025F3BF" w14:textId="77777777" w:rsidR="000B3D1A" w:rsidRPr="007E4910" w:rsidRDefault="000B3D1A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E0EC1A0" w14:textId="069F7CF9" w:rsidR="00236A76" w:rsidRPr="007E4910" w:rsidRDefault="00236A76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lastRenderedPageBreak/>
              <w:t>CiteScore – 4,</w:t>
            </w:r>
            <w:r w:rsidR="001239B0" w:rsidRPr="007E4910">
              <w:rPr>
                <w:sz w:val="24"/>
                <w:szCs w:val="24"/>
              </w:rPr>
              <w:t>0</w:t>
            </w:r>
          </w:p>
          <w:p w14:paraId="5BC581D7" w14:textId="062692DE" w:rsidR="00236A76" w:rsidRPr="007E4910" w:rsidRDefault="00236A76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 xml:space="preserve">Процентиль – </w:t>
            </w:r>
            <w:r w:rsidR="001239B0" w:rsidRPr="007E4910">
              <w:rPr>
                <w:sz w:val="24"/>
                <w:szCs w:val="24"/>
              </w:rPr>
              <w:t>70</w:t>
            </w:r>
          </w:p>
          <w:p w14:paraId="5B04C9D1" w14:textId="44EFBC8D" w:rsidR="000B3D1A" w:rsidRPr="007E4910" w:rsidRDefault="00236A76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lastRenderedPageBreak/>
              <w:t>(Agronomy and Crop Science)</w:t>
            </w:r>
          </w:p>
        </w:tc>
        <w:tc>
          <w:tcPr>
            <w:tcW w:w="1843" w:type="dxa"/>
            <w:vAlign w:val="center"/>
          </w:tcPr>
          <w:p w14:paraId="495D3D15" w14:textId="4A316B09" w:rsidR="00937729" w:rsidRPr="007E4910" w:rsidRDefault="000B3D1A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lastRenderedPageBreak/>
              <w:t>Morgounov, Alexey;</w:t>
            </w:r>
          </w:p>
          <w:p w14:paraId="44BE217B" w14:textId="64E426A3" w:rsidR="00937729" w:rsidRPr="007E4910" w:rsidRDefault="000B3D1A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b/>
                <w:bCs/>
                <w:sz w:val="24"/>
                <w:szCs w:val="24"/>
                <w:u w:val="single"/>
              </w:rPr>
              <w:t>Savin, Timur</w:t>
            </w:r>
          </w:p>
          <w:p w14:paraId="0E40B4F8" w14:textId="63AF8575" w:rsidR="00937729" w:rsidRPr="007E4910" w:rsidRDefault="000B3D1A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Flis, Paulina</w:t>
            </w:r>
          </w:p>
          <w:p w14:paraId="282088C9" w14:textId="1FAB2A69" w:rsidR="00937729" w:rsidRPr="007E4910" w:rsidRDefault="000B3D1A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lastRenderedPageBreak/>
              <w:t>Babkenov, Adylkhan</w:t>
            </w:r>
          </w:p>
          <w:p w14:paraId="568FE07C" w14:textId="723CAA84" w:rsidR="00937729" w:rsidRPr="007E4910" w:rsidRDefault="000B3D1A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Chudinov, Vladimir</w:t>
            </w:r>
          </w:p>
          <w:p w14:paraId="45D7EABF" w14:textId="0486C6E7" w:rsidR="00937729" w:rsidRPr="007E4910" w:rsidRDefault="000B3D1A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Kazak, Anastasiya</w:t>
            </w:r>
          </w:p>
          <w:p w14:paraId="73CA243C" w14:textId="41894DB5" w:rsidR="00937729" w:rsidRPr="007E4910" w:rsidRDefault="000B3D1A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Koksel, Hamit</w:t>
            </w:r>
          </w:p>
          <w:p w14:paraId="344B26E3" w14:textId="4B76DEA9" w:rsidR="00937729" w:rsidRPr="007E4910" w:rsidRDefault="000B3D1A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Likhenko, Ivan</w:t>
            </w:r>
          </w:p>
          <w:p w14:paraId="5A6E7B3A" w14:textId="2A48E54B" w:rsidR="00937729" w:rsidRPr="007E4910" w:rsidRDefault="000B3D1A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Sharma, Ram</w:t>
            </w:r>
          </w:p>
          <w:p w14:paraId="7CD85C9F" w14:textId="4991374D" w:rsidR="00937729" w:rsidRPr="007E4910" w:rsidRDefault="000B3D1A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Shelaeva, Tatyana</w:t>
            </w:r>
          </w:p>
          <w:p w14:paraId="3CA5713B" w14:textId="77777777" w:rsidR="00937729" w:rsidRPr="007E4910" w:rsidRDefault="000B3D1A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Shepelev, Sergey;</w:t>
            </w:r>
          </w:p>
          <w:p w14:paraId="73A37C80" w14:textId="31F5AD44" w:rsidR="00937729" w:rsidRPr="007E4910" w:rsidRDefault="000B3D1A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Shreyder, Ekaterina</w:t>
            </w:r>
          </w:p>
          <w:p w14:paraId="61BF3230" w14:textId="3904D276" w:rsidR="000B3D1A" w:rsidRPr="007E4910" w:rsidRDefault="000B3D1A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Shamanin,Vladimir</w:t>
            </w:r>
          </w:p>
        </w:tc>
        <w:tc>
          <w:tcPr>
            <w:tcW w:w="1418" w:type="dxa"/>
            <w:vAlign w:val="center"/>
          </w:tcPr>
          <w:p w14:paraId="7EF53E6A" w14:textId="287F3221" w:rsidR="000B3D1A" w:rsidRPr="007E4910" w:rsidRDefault="00E34AFD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Бірлескен </w:t>
            </w:r>
            <w:r w:rsidRPr="007E4910">
              <w:rPr>
                <w:sz w:val="24"/>
                <w:szCs w:val="24"/>
              </w:rPr>
              <w:t>автор</w:t>
            </w:r>
          </w:p>
        </w:tc>
      </w:tr>
      <w:tr w:rsidR="000521FB" w:rsidRPr="007E4910" w14:paraId="39343FA9" w14:textId="77777777" w:rsidTr="00EE1C8E">
        <w:tc>
          <w:tcPr>
            <w:tcW w:w="480" w:type="dxa"/>
            <w:vAlign w:val="center"/>
          </w:tcPr>
          <w:p w14:paraId="0902C03D" w14:textId="618C7D58" w:rsidR="000521FB" w:rsidRPr="007E4910" w:rsidRDefault="000521FB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5</w:t>
            </w:r>
          </w:p>
        </w:tc>
        <w:tc>
          <w:tcPr>
            <w:tcW w:w="2209" w:type="dxa"/>
            <w:vAlign w:val="center"/>
          </w:tcPr>
          <w:p w14:paraId="0F2EF55C" w14:textId="77777777" w:rsidR="000521FB" w:rsidRPr="007E4910" w:rsidRDefault="000521FB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Variation of Macro- and Microelements, and Trace Metals in Spring Wheat Genetic Resources in Siberia</w:t>
            </w:r>
          </w:p>
          <w:p w14:paraId="4995A80C" w14:textId="77777777" w:rsidR="000521FB" w:rsidRPr="007E4910" w:rsidRDefault="000521FB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D5C9D91" w14:textId="674C3655" w:rsidR="000521FB" w:rsidRPr="007E4910" w:rsidRDefault="00E34AFD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мақала</w:t>
            </w:r>
          </w:p>
        </w:tc>
        <w:tc>
          <w:tcPr>
            <w:tcW w:w="1701" w:type="dxa"/>
            <w:vAlign w:val="center"/>
          </w:tcPr>
          <w:p w14:paraId="654B8D91" w14:textId="630362A2" w:rsidR="000521FB" w:rsidRPr="007E4910" w:rsidRDefault="000521FB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Plants 2022, 11 (2);</w:t>
            </w:r>
          </w:p>
          <w:p w14:paraId="2D755C25" w14:textId="77777777" w:rsidR="00174C60" w:rsidRPr="007E4910" w:rsidRDefault="00174C60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  <w:p w14:paraId="351588E9" w14:textId="4E18786C" w:rsidR="000521FB" w:rsidRPr="007E4910" w:rsidRDefault="00572104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hyperlink r:id="rId11" w:history="1">
              <w:r w:rsidR="000521FB" w:rsidRPr="007E4910">
                <w:rPr>
                  <w:rStyle w:val="a4"/>
                  <w:sz w:val="24"/>
                  <w:szCs w:val="24"/>
                </w:rPr>
                <w:t>https://doi.org/10.3390/plants11020149</w:t>
              </w:r>
            </w:hyperlink>
          </w:p>
        </w:tc>
        <w:tc>
          <w:tcPr>
            <w:tcW w:w="1984" w:type="dxa"/>
            <w:vAlign w:val="center"/>
          </w:tcPr>
          <w:p w14:paraId="16322631" w14:textId="6628994E" w:rsidR="000521FB" w:rsidRPr="007E4910" w:rsidRDefault="000521FB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JCR - Q1 (Plant Sciences) / CiteScore - Q1 (Ecology, Evolution, Behavior and Systematics)</w:t>
            </w:r>
          </w:p>
        </w:tc>
        <w:tc>
          <w:tcPr>
            <w:tcW w:w="1418" w:type="dxa"/>
            <w:vAlign w:val="center"/>
          </w:tcPr>
          <w:p w14:paraId="425159D6" w14:textId="77777777" w:rsidR="000521FB" w:rsidRPr="007E4910" w:rsidRDefault="000521FB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Science Citation Index Expanded (SCI-EXPANDED)</w:t>
            </w:r>
          </w:p>
          <w:p w14:paraId="1CEFED96" w14:textId="77777777" w:rsidR="000521FB" w:rsidRPr="007E4910" w:rsidRDefault="000521FB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B5829DB" w14:textId="674BA54C" w:rsidR="001239B0" w:rsidRPr="007E4910" w:rsidRDefault="001239B0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CiteScore – 5,4</w:t>
            </w:r>
          </w:p>
          <w:p w14:paraId="104A9951" w14:textId="4A51730E" w:rsidR="001239B0" w:rsidRPr="007E4910" w:rsidRDefault="001239B0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Процентиль – 83</w:t>
            </w:r>
          </w:p>
          <w:p w14:paraId="3B7A476B" w14:textId="2787897D" w:rsidR="000521FB" w:rsidRPr="007E4910" w:rsidRDefault="001239B0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(Plant Science)</w:t>
            </w:r>
          </w:p>
        </w:tc>
        <w:tc>
          <w:tcPr>
            <w:tcW w:w="1843" w:type="dxa"/>
            <w:vAlign w:val="center"/>
          </w:tcPr>
          <w:p w14:paraId="30065C6E" w14:textId="13EBBCA4" w:rsidR="00937729" w:rsidRPr="007E4910" w:rsidRDefault="000521FB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Shepelev, Sergey;</w:t>
            </w:r>
          </w:p>
          <w:p w14:paraId="564DF5D5" w14:textId="55B0A69C" w:rsidR="00937729" w:rsidRPr="007E4910" w:rsidRDefault="000521FB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Morgounov, Alexey;</w:t>
            </w:r>
          </w:p>
          <w:p w14:paraId="3A59F347" w14:textId="74F49000" w:rsidR="00937729" w:rsidRPr="007E4910" w:rsidRDefault="000521FB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Flis, Paulina;</w:t>
            </w:r>
          </w:p>
          <w:p w14:paraId="7353E2C4" w14:textId="65454E54" w:rsidR="00937729" w:rsidRPr="007E4910" w:rsidRDefault="000521FB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Koksel, Hamit; Li, Huihui</w:t>
            </w:r>
          </w:p>
          <w:p w14:paraId="09474CD7" w14:textId="2EDACFF2" w:rsidR="00937729" w:rsidRPr="007E4910" w:rsidRDefault="000521FB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b/>
                <w:bCs/>
                <w:sz w:val="24"/>
                <w:szCs w:val="24"/>
                <w:u w:val="single"/>
              </w:rPr>
              <w:t>Savin, Timur</w:t>
            </w:r>
            <w:r w:rsidRPr="007E4910">
              <w:rPr>
                <w:sz w:val="24"/>
                <w:szCs w:val="24"/>
              </w:rPr>
              <w:t>;</w:t>
            </w:r>
          </w:p>
          <w:p w14:paraId="1CF3D35C" w14:textId="1B68522E" w:rsidR="00937729" w:rsidRPr="007E4910" w:rsidRDefault="000521FB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Sharma,Ram;</w:t>
            </w:r>
          </w:p>
          <w:p w14:paraId="0E34574E" w14:textId="0C256B55" w:rsidR="00937729" w:rsidRPr="007E4910" w:rsidRDefault="000521FB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Wang, Jingxin;</w:t>
            </w:r>
          </w:p>
          <w:p w14:paraId="5D12A8FD" w14:textId="51002911" w:rsidR="000521FB" w:rsidRPr="007E4910" w:rsidRDefault="000521FB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Shamanin, Vladimir.</w:t>
            </w:r>
          </w:p>
        </w:tc>
        <w:tc>
          <w:tcPr>
            <w:tcW w:w="1418" w:type="dxa"/>
            <w:vAlign w:val="center"/>
          </w:tcPr>
          <w:p w14:paraId="2FE9D8F0" w14:textId="15C7409D" w:rsidR="000521FB" w:rsidRPr="007E4910" w:rsidRDefault="00E34AFD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Бірлескен </w:t>
            </w:r>
            <w:r w:rsidRPr="007E4910">
              <w:rPr>
                <w:sz w:val="24"/>
                <w:szCs w:val="24"/>
              </w:rPr>
              <w:t>автор</w:t>
            </w:r>
          </w:p>
        </w:tc>
      </w:tr>
      <w:tr w:rsidR="00F0470C" w:rsidRPr="007E4910" w14:paraId="34BD69B1" w14:textId="77777777" w:rsidTr="00EE1C8E">
        <w:tc>
          <w:tcPr>
            <w:tcW w:w="480" w:type="dxa"/>
            <w:vAlign w:val="center"/>
          </w:tcPr>
          <w:p w14:paraId="4BBD6F08" w14:textId="362F03EB" w:rsidR="00F0470C" w:rsidRPr="007E4910" w:rsidRDefault="00F0470C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209" w:type="dxa"/>
            <w:vAlign w:val="center"/>
          </w:tcPr>
          <w:p w14:paraId="6D8820D7" w14:textId="77777777" w:rsidR="00F0470C" w:rsidRPr="007E4910" w:rsidRDefault="00F0470C" w:rsidP="00EE1C8E">
            <w:pPr>
              <w:pStyle w:val="2"/>
              <w:shd w:val="clear" w:color="auto" w:fill="FFFFFF"/>
              <w:spacing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49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Identification of Quantitative Trait Loci for Leaf Rust and Stem Rust Seedling Resistance in Bread Wheat Using a Genome-Wide Association Study</w:t>
            </w:r>
          </w:p>
          <w:p w14:paraId="3D5953D5" w14:textId="34BF2B56" w:rsidR="00F0470C" w:rsidRPr="007E4910" w:rsidRDefault="00F0470C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6F1E8A0" w14:textId="5635FD0B" w:rsidR="00F0470C" w:rsidRPr="007E4910" w:rsidRDefault="00E34AFD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мақала</w:t>
            </w:r>
          </w:p>
        </w:tc>
        <w:tc>
          <w:tcPr>
            <w:tcW w:w="1701" w:type="dxa"/>
            <w:vAlign w:val="center"/>
          </w:tcPr>
          <w:p w14:paraId="0065D4BB" w14:textId="0A5CC0CD" w:rsidR="00F0470C" w:rsidRPr="007E4910" w:rsidRDefault="00F0470C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Plants 2022, </w:t>
            </w:r>
            <w:r w:rsidRPr="007E4910">
              <w:rPr>
                <w:i/>
                <w:iCs/>
                <w:sz w:val="24"/>
                <w:szCs w:val="24"/>
              </w:rPr>
              <w:t>11</w:t>
            </w:r>
            <w:r w:rsidRPr="007E4910">
              <w:rPr>
                <w:sz w:val="24"/>
                <w:szCs w:val="24"/>
              </w:rPr>
              <w:t>(1),</w:t>
            </w:r>
          </w:p>
          <w:p w14:paraId="235D2548" w14:textId="77777777" w:rsidR="00174C60" w:rsidRPr="007E4910" w:rsidRDefault="00174C60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  <w:p w14:paraId="2975F83A" w14:textId="2E64F05A" w:rsidR="00F0470C" w:rsidRPr="007E4910" w:rsidRDefault="00572104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hyperlink r:id="rId12" w:history="1">
              <w:r w:rsidR="00F0470C" w:rsidRPr="007E4910">
                <w:rPr>
                  <w:sz w:val="24"/>
                  <w:szCs w:val="24"/>
                </w:rPr>
                <w:t>https://doi.org/10.3390/plants11010074</w:t>
              </w:r>
            </w:hyperlink>
          </w:p>
        </w:tc>
        <w:tc>
          <w:tcPr>
            <w:tcW w:w="1984" w:type="dxa"/>
            <w:vAlign w:val="center"/>
          </w:tcPr>
          <w:p w14:paraId="2DC08218" w14:textId="6E2829BE" w:rsidR="00F0470C" w:rsidRPr="007E4910" w:rsidRDefault="00F0470C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JCR - Q1 (Plant Sciences) / CiteScore - Q1 (Ecology, Evolution, Behavior and</w:t>
            </w:r>
            <w:r w:rsidRPr="007E4910">
              <w:rPr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7E4910">
              <w:rPr>
                <w:sz w:val="24"/>
                <w:szCs w:val="24"/>
              </w:rPr>
              <w:t>Systematics)</w:t>
            </w:r>
          </w:p>
        </w:tc>
        <w:tc>
          <w:tcPr>
            <w:tcW w:w="1418" w:type="dxa"/>
            <w:vAlign w:val="center"/>
          </w:tcPr>
          <w:p w14:paraId="6768B629" w14:textId="77777777" w:rsidR="00F0470C" w:rsidRPr="007E4910" w:rsidRDefault="00F0470C" w:rsidP="00EE1C8E">
            <w:pPr>
              <w:pStyle w:val="line-height-16"/>
              <w:shd w:val="clear" w:color="auto" w:fill="FFFFFF"/>
              <w:spacing w:after="0" w:afterAutospacing="0"/>
              <w:contextualSpacing/>
              <w:jc w:val="center"/>
            </w:pPr>
            <w:r w:rsidRPr="007E4910">
              <w:t>Science Citation Index Expanded (SCI-EXPANDED)</w:t>
            </w:r>
          </w:p>
          <w:p w14:paraId="4D4B8EF6" w14:textId="77777777" w:rsidR="00F0470C" w:rsidRPr="007E4910" w:rsidRDefault="00F0470C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39022AD" w14:textId="77777777" w:rsidR="001239B0" w:rsidRPr="007E4910" w:rsidRDefault="001239B0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CiteScore – 5,4</w:t>
            </w:r>
          </w:p>
          <w:p w14:paraId="7B8F3DC1" w14:textId="77777777" w:rsidR="001239B0" w:rsidRPr="007E4910" w:rsidRDefault="001239B0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Процентиль – 83</w:t>
            </w:r>
          </w:p>
          <w:p w14:paraId="66B84EB4" w14:textId="41411F82" w:rsidR="00F0470C" w:rsidRPr="007E4910" w:rsidRDefault="001239B0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(Plant Science)</w:t>
            </w:r>
          </w:p>
        </w:tc>
        <w:tc>
          <w:tcPr>
            <w:tcW w:w="1843" w:type="dxa"/>
            <w:vAlign w:val="center"/>
          </w:tcPr>
          <w:p w14:paraId="5D5A38E5" w14:textId="12934D56" w:rsidR="00937729" w:rsidRPr="007E4910" w:rsidRDefault="00F0470C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Zatybekov, Alibek;</w:t>
            </w:r>
          </w:p>
          <w:p w14:paraId="2EA04EF6" w14:textId="380A8B39" w:rsidR="00937729" w:rsidRPr="007E4910" w:rsidRDefault="00F0470C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Genievskaya, Yuliya;</w:t>
            </w:r>
          </w:p>
          <w:p w14:paraId="045720B7" w14:textId="078BDF47" w:rsidR="00937729" w:rsidRPr="007E4910" w:rsidRDefault="00F0470C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Rsaliyev, Aralbek;</w:t>
            </w:r>
          </w:p>
          <w:p w14:paraId="08304E23" w14:textId="1C016AE8" w:rsidR="00937729" w:rsidRPr="007E4910" w:rsidRDefault="00F0470C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Maulenbay, Akerke;</w:t>
            </w:r>
          </w:p>
          <w:p w14:paraId="64336F88" w14:textId="77777777" w:rsidR="00937729" w:rsidRPr="007E4910" w:rsidRDefault="00F0470C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Yskakova, Gulbahar</w:t>
            </w:r>
          </w:p>
          <w:p w14:paraId="300DFA36" w14:textId="7D6EFE06" w:rsidR="00937729" w:rsidRPr="007E4910" w:rsidRDefault="00F0470C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b/>
                <w:bCs/>
                <w:sz w:val="24"/>
                <w:szCs w:val="24"/>
                <w:u w:val="single"/>
              </w:rPr>
              <w:t>Savin, Timur</w:t>
            </w:r>
            <w:r w:rsidRPr="007E4910">
              <w:rPr>
                <w:sz w:val="24"/>
                <w:szCs w:val="24"/>
              </w:rPr>
              <w:t>;</w:t>
            </w:r>
          </w:p>
          <w:p w14:paraId="1BE960C5" w14:textId="261431C7" w:rsidR="00937729" w:rsidRPr="007E4910" w:rsidRDefault="00F0470C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Turuspekov, Yerlan;</w:t>
            </w:r>
          </w:p>
          <w:p w14:paraId="47B03957" w14:textId="2344A7E2" w:rsidR="00F0470C" w:rsidRPr="007E4910" w:rsidRDefault="00F0470C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Abugalieva, Saule</w:t>
            </w:r>
          </w:p>
        </w:tc>
        <w:tc>
          <w:tcPr>
            <w:tcW w:w="1418" w:type="dxa"/>
            <w:vAlign w:val="center"/>
          </w:tcPr>
          <w:p w14:paraId="4E94924D" w14:textId="4DE40AC0" w:rsidR="00F0470C" w:rsidRPr="007E4910" w:rsidRDefault="00E34AFD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Бірлескен </w:t>
            </w:r>
            <w:r w:rsidRPr="007E4910">
              <w:rPr>
                <w:sz w:val="24"/>
                <w:szCs w:val="24"/>
              </w:rPr>
              <w:t>автор</w:t>
            </w:r>
          </w:p>
        </w:tc>
      </w:tr>
      <w:tr w:rsidR="002B649D" w:rsidRPr="007E4910" w14:paraId="567FB02F" w14:textId="77777777" w:rsidTr="00EE1C8E">
        <w:tc>
          <w:tcPr>
            <w:tcW w:w="480" w:type="dxa"/>
            <w:vAlign w:val="center"/>
          </w:tcPr>
          <w:p w14:paraId="21B46671" w14:textId="364F3F31" w:rsidR="002B649D" w:rsidRPr="007E4910" w:rsidRDefault="002B649D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E4910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209" w:type="dxa"/>
            <w:vAlign w:val="center"/>
          </w:tcPr>
          <w:p w14:paraId="054EEA43" w14:textId="77777777" w:rsidR="002B649D" w:rsidRPr="007E4910" w:rsidRDefault="002B649D" w:rsidP="00EE1C8E">
            <w:pPr>
              <w:pStyle w:val="2"/>
              <w:shd w:val="clear" w:color="auto" w:fill="FFFFFF"/>
              <w:spacing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49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Genotypic and ecological variability of zinc content in the grain of spring bread wheat varieties in the international nursery KASIB</w:t>
            </w:r>
          </w:p>
          <w:p w14:paraId="20CACA27" w14:textId="0F61CF02" w:rsidR="002B649D" w:rsidRPr="007E4910" w:rsidRDefault="002B649D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en"/>
              </w:rPr>
            </w:pPr>
          </w:p>
        </w:tc>
        <w:tc>
          <w:tcPr>
            <w:tcW w:w="1701" w:type="dxa"/>
            <w:vAlign w:val="center"/>
          </w:tcPr>
          <w:p w14:paraId="1EBA107D" w14:textId="1E7D6133" w:rsidR="002B649D" w:rsidRPr="007E4910" w:rsidRDefault="00E34AFD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мақала</w:t>
            </w:r>
          </w:p>
        </w:tc>
        <w:tc>
          <w:tcPr>
            <w:tcW w:w="1701" w:type="dxa"/>
            <w:vAlign w:val="center"/>
          </w:tcPr>
          <w:p w14:paraId="4B52B0C4" w14:textId="6FC67409" w:rsidR="00142CBC" w:rsidRPr="007E4910" w:rsidRDefault="002B649D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VAVILOVSKII ZHURNAL GENETIKI I SELEKTSII</w:t>
            </w:r>
            <w:r w:rsidR="00142CBC" w:rsidRPr="007E4910">
              <w:rPr>
                <w:sz w:val="24"/>
                <w:szCs w:val="24"/>
              </w:rPr>
              <w:t>,</w:t>
            </w:r>
          </w:p>
          <w:p w14:paraId="657AC7DB" w14:textId="2B5E67D2" w:rsidR="002B649D" w:rsidRPr="007E4910" w:rsidRDefault="00142CBC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 xml:space="preserve">2021, </w:t>
            </w:r>
            <w:r w:rsidR="002B649D" w:rsidRPr="007E4910">
              <w:rPr>
                <w:sz w:val="24"/>
                <w:szCs w:val="24"/>
              </w:rPr>
              <w:t>25 (5),</w:t>
            </w:r>
          </w:p>
          <w:p w14:paraId="1640A567" w14:textId="77777777" w:rsidR="00174C60" w:rsidRPr="007E4910" w:rsidRDefault="00174C60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  <w:p w14:paraId="6317487A" w14:textId="1B02A9D2" w:rsidR="002B649D" w:rsidRPr="007E4910" w:rsidRDefault="00572104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hyperlink r:id="rId13" w:history="1">
              <w:r w:rsidR="002B649D" w:rsidRPr="007E4910">
                <w:rPr>
                  <w:sz w:val="24"/>
                  <w:szCs w:val="24"/>
                </w:rPr>
                <w:t>https://doi.org/10.18699/VJ21.061</w:t>
              </w:r>
            </w:hyperlink>
          </w:p>
        </w:tc>
        <w:tc>
          <w:tcPr>
            <w:tcW w:w="1984" w:type="dxa"/>
            <w:vAlign w:val="center"/>
          </w:tcPr>
          <w:p w14:paraId="67092F40" w14:textId="5FC1A227" w:rsidR="00142CBC" w:rsidRPr="007E4910" w:rsidRDefault="00142CBC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E4910">
              <w:rPr>
                <w:sz w:val="24"/>
                <w:szCs w:val="24"/>
              </w:rPr>
              <w:t>Q3</w:t>
            </w:r>
            <w:r w:rsidRPr="007E4910">
              <w:rPr>
                <w:sz w:val="24"/>
                <w:szCs w:val="24"/>
                <w:lang w:val="ru-RU"/>
              </w:rPr>
              <w:t>,</w:t>
            </w:r>
          </w:p>
          <w:p w14:paraId="0F444B96" w14:textId="779D4266" w:rsidR="002B649D" w:rsidRPr="007E4910" w:rsidRDefault="00142CBC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E4910">
              <w:rPr>
                <w:rStyle w:val="section-label-data"/>
                <w:color w:val="000000"/>
                <w:sz w:val="24"/>
                <w:szCs w:val="24"/>
                <w:shd w:val="clear" w:color="auto" w:fill="FFFFFF"/>
              </w:rPr>
              <w:t>Agriculture</w:t>
            </w:r>
            <w:r w:rsidRPr="007E4910">
              <w:rPr>
                <w:rStyle w:val="section-label-data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E4910">
              <w:rPr>
                <w:rStyle w:val="section-label-data"/>
                <w:color w:val="000000"/>
                <w:sz w:val="24"/>
                <w:szCs w:val="24"/>
                <w:shd w:val="clear" w:color="auto" w:fill="FFFFFF"/>
              </w:rPr>
              <w:t>Genetics &amp; Heredity</w:t>
            </w:r>
          </w:p>
        </w:tc>
        <w:tc>
          <w:tcPr>
            <w:tcW w:w="1418" w:type="dxa"/>
            <w:vAlign w:val="center"/>
          </w:tcPr>
          <w:p w14:paraId="6D4BCFDC" w14:textId="41A27E39" w:rsidR="00142CBC" w:rsidRPr="007E4910" w:rsidRDefault="00142CBC" w:rsidP="00EE1C8E">
            <w:pPr>
              <w:pStyle w:val="line-height-16"/>
              <w:spacing w:after="0" w:afterAutospacing="0"/>
              <w:contextualSpacing/>
              <w:jc w:val="center"/>
            </w:pPr>
            <w:r w:rsidRPr="007E4910">
              <w:t>Emerging Sources Citation Index (ESCI) (Q3, IF (2022) 0.98)</w:t>
            </w:r>
          </w:p>
          <w:p w14:paraId="4A14761C" w14:textId="77777777" w:rsidR="002B649D" w:rsidRPr="007E4910" w:rsidRDefault="002B649D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E03E7FE" w14:textId="1F0F8343" w:rsidR="002B649D" w:rsidRPr="007E4910" w:rsidRDefault="002B649D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14:paraId="75F211C0" w14:textId="22769B38" w:rsidR="00937729" w:rsidRPr="007E4910" w:rsidRDefault="002B649D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Shamanin, V. P.;</w:t>
            </w:r>
          </w:p>
          <w:p w14:paraId="2AF68675" w14:textId="3B2D8025" w:rsidR="00937729" w:rsidRPr="007E4910" w:rsidRDefault="002B649D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Flis, P.</w:t>
            </w:r>
          </w:p>
          <w:p w14:paraId="2DD97564" w14:textId="77777777" w:rsidR="00937729" w:rsidRPr="007E4910" w:rsidRDefault="002B649D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b/>
                <w:bCs/>
                <w:sz w:val="24"/>
                <w:szCs w:val="24"/>
                <w:u w:val="single"/>
              </w:rPr>
              <w:t>Savin, T.,</w:t>
            </w:r>
            <w:r w:rsidRPr="007E4910">
              <w:rPr>
                <w:sz w:val="24"/>
                <w:szCs w:val="24"/>
              </w:rPr>
              <w:t xml:space="preserve"> V;</w:t>
            </w:r>
          </w:p>
          <w:p w14:paraId="2FA7E9A3" w14:textId="77777777" w:rsidR="00937729" w:rsidRPr="007E4910" w:rsidRDefault="002B649D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Shepelev, Shepelev, S. S.;</w:t>
            </w:r>
          </w:p>
          <w:p w14:paraId="37CB1499" w14:textId="50CA5083" w:rsidR="00937729" w:rsidRPr="007E4910" w:rsidRDefault="002B649D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Kuzmin, O. G.;</w:t>
            </w:r>
          </w:p>
          <w:p w14:paraId="6BE3422D" w14:textId="65CEFCEF" w:rsidR="00937729" w:rsidRPr="007E4910" w:rsidRDefault="002B649D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Chursin, A. S.;</w:t>
            </w:r>
          </w:p>
          <w:p w14:paraId="76792515" w14:textId="77777777" w:rsidR="00937729" w:rsidRPr="007E4910" w:rsidRDefault="002B649D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Pototskaya, I., V;</w:t>
            </w:r>
          </w:p>
          <w:p w14:paraId="46AFAEA1" w14:textId="5B99EC3F" w:rsidR="00937729" w:rsidRPr="007E4910" w:rsidRDefault="002B649D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Likhenko, I. E. ; Kushnirenko, I. Yu.;</w:t>
            </w:r>
          </w:p>
          <w:p w14:paraId="7A715387" w14:textId="3B0920CD" w:rsidR="00937729" w:rsidRPr="007E4910" w:rsidRDefault="002B649D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Kazak, A. A.;</w:t>
            </w:r>
          </w:p>
          <w:p w14:paraId="1FDE149E" w14:textId="683C323C" w:rsidR="00937729" w:rsidRPr="007E4910" w:rsidRDefault="002B649D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Chudinov, V. A.;</w:t>
            </w:r>
          </w:p>
          <w:p w14:paraId="46B5354B" w14:textId="686018DD" w:rsidR="00937729" w:rsidRPr="007E4910" w:rsidRDefault="002B649D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Shelaeva, T., V;</w:t>
            </w:r>
          </w:p>
          <w:p w14:paraId="46E7AA41" w14:textId="25C9B86F" w:rsidR="002B649D" w:rsidRPr="007E4910" w:rsidRDefault="002B649D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lastRenderedPageBreak/>
              <w:t>Morgounov, A. I.</w:t>
            </w:r>
          </w:p>
        </w:tc>
        <w:tc>
          <w:tcPr>
            <w:tcW w:w="1418" w:type="dxa"/>
            <w:vAlign w:val="center"/>
          </w:tcPr>
          <w:p w14:paraId="407B552F" w14:textId="201931BA" w:rsidR="002B649D" w:rsidRPr="007E4910" w:rsidRDefault="00E34AFD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Бірлескен </w:t>
            </w:r>
            <w:r w:rsidRPr="007E4910">
              <w:rPr>
                <w:sz w:val="24"/>
                <w:szCs w:val="24"/>
              </w:rPr>
              <w:t>автор</w:t>
            </w:r>
          </w:p>
        </w:tc>
      </w:tr>
      <w:tr w:rsidR="00B47CE4" w:rsidRPr="007E4910" w14:paraId="2F8CD890" w14:textId="77777777" w:rsidTr="00EE1C8E">
        <w:trPr>
          <w:trHeight w:val="2242"/>
        </w:trPr>
        <w:tc>
          <w:tcPr>
            <w:tcW w:w="480" w:type="dxa"/>
            <w:vAlign w:val="center"/>
          </w:tcPr>
          <w:p w14:paraId="3727587C" w14:textId="4B2C3B7C" w:rsidR="00B47CE4" w:rsidRPr="007E4910" w:rsidRDefault="00B47CE4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E4910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209" w:type="dxa"/>
            <w:vAlign w:val="center"/>
          </w:tcPr>
          <w:p w14:paraId="131AB55B" w14:textId="77777777" w:rsidR="00B47CE4" w:rsidRPr="007E4910" w:rsidRDefault="00B47CE4" w:rsidP="00EE1C8E">
            <w:pPr>
              <w:pStyle w:val="2"/>
              <w:shd w:val="clear" w:color="auto" w:fill="FFFFFF"/>
              <w:spacing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color w:val="424242"/>
                <w:sz w:val="24"/>
                <w:szCs w:val="24"/>
                <w:lang w:val="en"/>
              </w:rPr>
            </w:pPr>
            <w:r w:rsidRPr="007E49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Registration of wheat germplasm originating from wide crosses with superior agronomic performance and disease resistance</w:t>
            </w:r>
          </w:p>
          <w:p w14:paraId="7B7A5D11" w14:textId="77777777" w:rsidR="00B47CE4" w:rsidRPr="007E4910" w:rsidRDefault="00B47CE4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en"/>
              </w:rPr>
            </w:pPr>
          </w:p>
        </w:tc>
        <w:tc>
          <w:tcPr>
            <w:tcW w:w="1701" w:type="dxa"/>
            <w:vAlign w:val="center"/>
          </w:tcPr>
          <w:p w14:paraId="20515515" w14:textId="49A6B3CC" w:rsidR="00B47CE4" w:rsidRPr="007E4910" w:rsidRDefault="00E34AFD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мақала</w:t>
            </w:r>
          </w:p>
        </w:tc>
        <w:tc>
          <w:tcPr>
            <w:tcW w:w="1701" w:type="dxa"/>
            <w:vAlign w:val="center"/>
          </w:tcPr>
          <w:p w14:paraId="06382B5A" w14:textId="1B4C66F6" w:rsidR="00B47CE4" w:rsidRPr="007E4910" w:rsidRDefault="00B47CE4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JOURNAL OF PLANT REGISTRATIONS, 2021</w:t>
            </w:r>
          </w:p>
          <w:p w14:paraId="33E3CC8D" w14:textId="77777777" w:rsidR="00B47CE4" w:rsidRPr="007E4910" w:rsidRDefault="00572104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hyperlink r:id="rId14" w:history="1">
              <w:r w:rsidR="00B47CE4" w:rsidRPr="007E4910">
                <w:rPr>
                  <w:sz w:val="24"/>
                  <w:szCs w:val="24"/>
                </w:rPr>
                <w:t>https://doi.org/10.1002/plr2.20105</w:t>
              </w:r>
            </w:hyperlink>
          </w:p>
          <w:p w14:paraId="6B39BC80" w14:textId="4EB357B4" w:rsidR="00B47CE4" w:rsidRPr="007E4910" w:rsidRDefault="00B47CE4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841BA78" w14:textId="5D16BAA4" w:rsidR="000A37FC" w:rsidRPr="007E4910" w:rsidRDefault="00B47CE4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Q</w:t>
            </w:r>
            <w:r w:rsidR="000A37FC" w:rsidRPr="007E4910">
              <w:rPr>
                <w:sz w:val="24"/>
                <w:szCs w:val="24"/>
                <w:lang w:val="ru-RU"/>
              </w:rPr>
              <w:t>3</w:t>
            </w:r>
            <w:r w:rsidRPr="007E4910">
              <w:rPr>
                <w:sz w:val="24"/>
                <w:szCs w:val="24"/>
              </w:rPr>
              <w:t>,</w:t>
            </w:r>
          </w:p>
          <w:p w14:paraId="53E94CEF" w14:textId="38394611" w:rsidR="000A37FC" w:rsidRPr="007E4910" w:rsidRDefault="00B47CE4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Agronomy</w:t>
            </w:r>
          </w:p>
          <w:p w14:paraId="21016B58" w14:textId="09F9EC42" w:rsidR="00B47CE4" w:rsidRPr="007E4910" w:rsidRDefault="00B47CE4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Plant Sciences</w:t>
            </w:r>
          </w:p>
        </w:tc>
        <w:tc>
          <w:tcPr>
            <w:tcW w:w="1418" w:type="dxa"/>
            <w:vAlign w:val="center"/>
          </w:tcPr>
          <w:p w14:paraId="4CC43222" w14:textId="7DFA88CA" w:rsidR="00B47CE4" w:rsidRPr="007E4910" w:rsidRDefault="00B47CE4" w:rsidP="00EE1C8E">
            <w:pPr>
              <w:pStyle w:val="line-height-16"/>
              <w:shd w:val="clear" w:color="auto" w:fill="FFFFFF"/>
              <w:spacing w:after="0" w:afterAutospacing="0"/>
              <w:contextualSpacing/>
              <w:jc w:val="center"/>
            </w:pPr>
            <w:r w:rsidRPr="007E4910">
              <w:t>Science Citation Index Expanded (SCI-EXPANDED)</w:t>
            </w:r>
          </w:p>
          <w:p w14:paraId="4E7FD7B9" w14:textId="77777777" w:rsidR="00B47CE4" w:rsidRPr="007E4910" w:rsidRDefault="00B47CE4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694FBD6" w14:textId="77777777" w:rsidR="007D24B0" w:rsidRPr="007E4910" w:rsidRDefault="007D24B0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CiteScore – 1,2</w:t>
            </w:r>
          </w:p>
          <w:p w14:paraId="3C8DFEA2" w14:textId="3EA339C7" w:rsidR="007D24B0" w:rsidRPr="007E4910" w:rsidRDefault="007D24B0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Процентиль – 31</w:t>
            </w:r>
          </w:p>
          <w:p w14:paraId="1983BC5C" w14:textId="7BE2960C" w:rsidR="00B47CE4" w:rsidRPr="007E4910" w:rsidRDefault="007D24B0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(Agronomy and Crop Science)</w:t>
            </w:r>
          </w:p>
        </w:tc>
        <w:tc>
          <w:tcPr>
            <w:tcW w:w="1843" w:type="dxa"/>
            <w:vAlign w:val="center"/>
          </w:tcPr>
          <w:p w14:paraId="6DDDDB54" w14:textId="15E71BC5" w:rsidR="00B47CE4" w:rsidRPr="007E4910" w:rsidRDefault="00B47CE4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Abugalieva, A., I; </w:t>
            </w:r>
            <w:r w:rsidRPr="007E4910">
              <w:rPr>
                <w:b/>
                <w:bCs/>
                <w:sz w:val="24"/>
                <w:szCs w:val="24"/>
                <w:u w:val="single"/>
              </w:rPr>
              <w:t>Savin, T., V.;</w:t>
            </w:r>
            <w:r w:rsidRPr="007E4910">
              <w:rPr>
                <w:sz w:val="24"/>
                <w:szCs w:val="24"/>
              </w:rPr>
              <w:t> Kozhahmetov, K. K. ;Morgounov, A. I.</w:t>
            </w:r>
          </w:p>
        </w:tc>
        <w:tc>
          <w:tcPr>
            <w:tcW w:w="1418" w:type="dxa"/>
            <w:vAlign w:val="center"/>
          </w:tcPr>
          <w:p w14:paraId="73341169" w14:textId="5F41281A" w:rsidR="00B47CE4" w:rsidRPr="007E4910" w:rsidRDefault="00E34AFD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Бірлескен </w:t>
            </w:r>
            <w:r w:rsidRPr="007E4910">
              <w:rPr>
                <w:sz w:val="24"/>
                <w:szCs w:val="24"/>
              </w:rPr>
              <w:t>автор</w:t>
            </w:r>
          </w:p>
        </w:tc>
      </w:tr>
      <w:tr w:rsidR="00B47CE4" w:rsidRPr="007E4910" w14:paraId="2B74367E" w14:textId="77777777" w:rsidTr="00EE1C8E">
        <w:tc>
          <w:tcPr>
            <w:tcW w:w="480" w:type="dxa"/>
            <w:vAlign w:val="center"/>
          </w:tcPr>
          <w:p w14:paraId="197564E6" w14:textId="0EA7F89E" w:rsidR="00B47CE4" w:rsidRPr="007E4910" w:rsidRDefault="00B47CE4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9</w:t>
            </w:r>
          </w:p>
        </w:tc>
        <w:tc>
          <w:tcPr>
            <w:tcW w:w="2209" w:type="dxa"/>
            <w:vAlign w:val="center"/>
          </w:tcPr>
          <w:p w14:paraId="2148E1F6" w14:textId="77777777" w:rsidR="00B47CE4" w:rsidRPr="007E4910" w:rsidRDefault="00572104" w:rsidP="00EE1C8E">
            <w:pPr>
              <w:pStyle w:val="3"/>
              <w:shd w:val="clear" w:color="auto" w:fill="FFFFFF"/>
              <w:spacing w:before="0" w:beforeAutospacing="0" w:after="0" w:afterAutospacing="0"/>
              <w:contextualSpacing/>
              <w:jc w:val="center"/>
              <w:outlineLvl w:val="2"/>
              <w:rPr>
                <w:b w:val="0"/>
                <w:bCs w:val="0"/>
                <w:sz w:val="24"/>
                <w:szCs w:val="24"/>
              </w:rPr>
            </w:pPr>
            <w:hyperlink r:id="rId15" w:history="1">
              <w:r w:rsidR="00B47CE4" w:rsidRPr="007E4910">
                <w:rPr>
                  <w:b w:val="0"/>
                  <w:bCs w:val="0"/>
                  <w:sz w:val="24"/>
                  <w:szCs w:val="24"/>
                </w:rPr>
                <w:t>Ionomic Analysis of Spring Wheat Grain Produced in Kazakhstan and Russia</w:t>
              </w:r>
            </w:hyperlink>
          </w:p>
          <w:p w14:paraId="47AC8B9E" w14:textId="77777777" w:rsidR="00B47CE4" w:rsidRPr="007E4910" w:rsidRDefault="00B47CE4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en"/>
              </w:rPr>
            </w:pPr>
          </w:p>
        </w:tc>
        <w:tc>
          <w:tcPr>
            <w:tcW w:w="1701" w:type="dxa"/>
            <w:vAlign w:val="center"/>
          </w:tcPr>
          <w:p w14:paraId="417511DA" w14:textId="4C030629" w:rsidR="00B47CE4" w:rsidRPr="007E4910" w:rsidRDefault="00E34AFD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мақала</w:t>
            </w:r>
          </w:p>
        </w:tc>
        <w:tc>
          <w:tcPr>
            <w:tcW w:w="1701" w:type="dxa"/>
            <w:vAlign w:val="center"/>
          </w:tcPr>
          <w:p w14:paraId="2261AE81" w14:textId="6D80D64B" w:rsidR="00B47CE4" w:rsidRPr="007E4910" w:rsidRDefault="00B47CE4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COMMUNICATIONS IN SOIL SCIENCE AND PLANT ANALYSIS, 2021, 52 (7)</w:t>
            </w:r>
          </w:p>
          <w:p w14:paraId="34FC6DFF" w14:textId="0129DEA5" w:rsidR="00B47CE4" w:rsidRPr="007E4910" w:rsidRDefault="00572104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hyperlink r:id="rId16" w:history="1">
              <w:r w:rsidR="00B47CE4" w:rsidRPr="007E4910">
                <w:rPr>
                  <w:sz w:val="24"/>
                  <w:szCs w:val="24"/>
                </w:rPr>
                <w:t>https://doi.org/10.1080/00103624.2020.1865398</w:t>
              </w:r>
            </w:hyperlink>
          </w:p>
          <w:p w14:paraId="433AAFC9" w14:textId="17C67ED5" w:rsidR="00B47CE4" w:rsidRPr="007E4910" w:rsidRDefault="00B47CE4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DE81DFB" w14:textId="18CB8B41" w:rsidR="00B47CE4" w:rsidRPr="007E4910" w:rsidRDefault="00B47CE4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Q</w:t>
            </w:r>
            <w:r w:rsidR="000A37FC" w:rsidRPr="007E4910">
              <w:rPr>
                <w:sz w:val="24"/>
                <w:szCs w:val="24"/>
              </w:rPr>
              <w:t>3</w:t>
            </w:r>
            <w:r w:rsidRPr="007E4910">
              <w:rPr>
                <w:sz w:val="24"/>
                <w:szCs w:val="24"/>
              </w:rPr>
              <w:t>,</w:t>
            </w:r>
          </w:p>
          <w:p w14:paraId="59F9C7B5" w14:textId="77777777" w:rsidR="000A37FC" w:rsidRPr="007E4910" w:rsidRDefault="00B47CE4" w:rsidP="00EE1C8E">
            <w:pPr>
              <w:spacing w:after="0" w:line="240" w:lineRule="auto"/>
              <w:contextualSpacing/>
              <w:jc w:val="center"/>
              <w:rPr>
                <w:rStyle w:val="section-label-data"/>
                <w:color w:val="000000"/>
                <w:sz w:val="24"/>
                <w:szCs w:val="24"/>
                <w:shd w:val="clear" w:color="auto" w:fill="FFFFFF"/>
              </w:rPr>
            </w:pPr>
            <w:r w:rsidRPr="007E4910">
              <w:rPr>
                <w:rStyle w:val="section-label-data"/>
                <w:color w:val="000000"/>
                <w:sz w:val="24"/>
                <w:szCs w:val="24"/>
                <w:shd w:val="clear" w:color="auto" w:fill="FFFFFF"/>
              </w:rPr>
              <w:t>Agriculture</w:t>
            </w:r>
          </w:p>
          <w:p w14:paraId="3D7698D2" w14:textId="5E6F4ABC" w:rsidR="00B47CE4" w:rsidRPr="007E4910" w:rsidRDefault="00B47CE4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rStyle w:val="section-label-data"/>
                <w:color w:val="000000"/>
                <w:sz w:val="24"/>
                <w:szCs w:val="24"/>
                <w:shd w:val="clear" w:color="auto" w:fill="FFFFFF"/>
              </w:rPr>
              <w:t>Plant Sciences</w:t>
            </w:r>
            <w:r w:rsidR="000A37FC" w:rsidRPr="007E4910">
              <w:rPr>
                <w:rStyle w:val="section-label-dat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E4910">
              <w:rPr>
                <w:rStyle w:val="section-label-data"/>
                <w:color w:val="000000"/>
                <w:sz w:val="24"/>
                <w:szCs w:val="24"/>
                <w:shd w:val="clear" w:color="auto" w:fill="FFFFFF"/>
              </w:rPr>
              <w:t>Chemistry</w:t>
            </w:r>
          </w:p>
        </w:tc>
        <w:tc>
          <w:tcPr>
            <w:tcW w:w="1418" w:type="dxa"/>
            <w:vAlign w:val="center"/>
          </w:tcPr>
          <w:p w14:paraId="48C8A1CA" w14:textId="77777777" w:rsidR="00B47CE4" w:rsidRPr="007E4910" w:rsidRDefault="00B47CE4" w:rsidP="00EE1C8E">
            <w:pPr>
              <w:pStyle w:val="line-height-16"/>
              <w:shd w:val="clear" w:color="auto" w:fill="FFFFFF"/>
              <w:spacing w:after="0" w:afterAutospacing="0"/>
              <w:contextualSpacing/>
              <w:jc w:val="center"/>
            </w:pPr>
            <w:r w:rsidRPr="007E4910">
              <w:t>Science Citation Index Expanded (SCI-EXPANDED)</w:t>
            </w:r>
          </w:p>
          <w:p w14:paraId="09D19239" w14:textId="77777777" w:rsidR="00B47CE4" w:rsidRPr="007E4910" w:rsidRDefault="00B47CE4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7E357B1" w14:textId="77777777" w:rsidR="00B47CE4" w:rsidRPr="007E4910" w:rsidRDefault="00B47CE4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EEFE5A1" w14:textId="77777777" w:rsidR="00937729" w:rsidRPr="007E4910" w:rsidRDefault="00B47CE4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Abugalieva, Aygul;</w:t>
            </w:r>
          </w:p>
          <w:p w14:paraId="11A91CBE" w14:textId="2364ADBC" w:rsidR="00937729" w:rsidRPr="007E4910" w:rsidRDefault="00B47CE4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Flis, Paulina</w:t>
            </w:r>
          </w:p>
          <w:p w14:paraId="313B163C" w14:textId="2B1031E8" w:rsidR="00937729" w:rsidRPr="007E4910" w:rsidRDefault="00B47CE4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Shamanin, Vladimir;</w:t>
            </w:r>
          </w:p>
          <w:p w14:paraId="5D0BA924" w14:textId="77777777" w:rsidR="00937729" w:rsidRPr="007E4910" w:rsidRDefault="00B47CE4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b/>
                <w:bCs/>
                <w:sz w:val="24"/>
                <w:szCs w:val="24"/>
                <w:u w:val="single"/>
              </w:rPr>
              <w:t>Savin, Timur</w:t>
            </w:r>
            <w:r w:rsidRPr="007E4910">
              <w:rPr>
                <w:sz w:val="24"/>
                <w:szCs w:val="24"/>
              </w:rPr>
              <w:t>;</w:t>
            </w:r>
          </w:p>
          <w:p w14:paraId="77A809F9" w14:textId="6869CF19" w:rsidR="00B47CE4" w:rsidRPr="007E4910" w:rsidRDefault="00B47CE4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Morgounov, Alexey.</w:t>
            </w:r>
          </w:p>
        </w:tc>
        <w:tc>
          <w:tcPr>
            <w:tcW w:w="1418" w:type="dxa"/>
            <w:vAlign w:val="center"/>
          </w:tcPr>
          <w:p w14:paraId="04938C26" w14:textId="2A542BDB" w:rsidR="00B47CE4" w:rsidRPr="007E4910" w:rsidRDefault="00E34AFD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Бірлескен </w:t>
            </w:r>
            <w:r w:rsidRPr="007E4910">
              <w:rPr>
                <w:sz w:val="24"/>
                <w:szCs w:val="24"/>
              </w:rPr>
              <w:t>автор</w:t>
            </w:r>
          </w:p>
        </w:tc>
      </w:tr>
      <w:tr w:rsidR="00174C60" w:rsidRPr="007E4910" w14:paraId="3F7D621F" w14:textId="77777777" w:rsidTr="00EE1C8E">
        <w:tc>
          <w:tcPr>
            <w:tcW w:w="480" w:type="dxa"/>
            <w:vAlign w:val="center"/>
          </w:tcPr>
          <w:p w14:paraId="17DD04A0" w14:textId="2C5EE272" w:rsidR="00174C60" w:rsidRPr="007E4910" w:rsidRDefault="00174C60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10</w:t>
            </w:r>
          </w:p>
        </w:tc>
        <w:tc>
          <w:tcPr>
            <w:tcW w:w="2209" w:type="dxa"/>
            <w:vAlign w:val="center"/>
          </w:tcPr>
          <w:p w14:paraId="1743DEB4" w14:textId="77777777" w:rsidR="00174C60" w:rsidRPr="007E4910" w:rsidRDefault="00174C60" w:rsidP="00EE1C8E">
            <w:pPr>
              <w:pStyle w:val="2"/>
              <w:shd w:val="clear" w:color="auto" w:fill="FFFFFF"/>
              <w:spacing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49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IDENTIFICATION OF INTROGRESSIVE WINTER WHEAT LINES WITH WILD RELATIVES PARTICIPATION BY RUST RESISTANCE GENES</w:t>
            </w:r>
          </w:p>
          <w:p w14:paraId="15072ECB" w14:textId="77777777" w:rsidR="00174C60" w:rsidRPr="007E4910" w:rsidRDefault="00174C60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F9ACBDB" w14:textId="2757510C" w:rsidR="00174C60" w:rsidRPr="007E4910" w:rsidRDefault="00E34AFD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мақала</w:t>
            </w:r>
          </w:p>
        </w:tc>
        <w:tc>
          <w:tcPr>
            <w:tcW w:w="1701" w:type="dxa"/>
            <w:vAlign w:val="center"/>
          </w:tcPr>
          <w:p w14:paraId="6505F3D3" w14:textId="25A18CC8" w:rsidR="00174C60" w:rsidRPr="007E4910" w:rsidRDefault="00174C60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BULLETIN OF NATIONAL ACADEMY OF SCIENCES  OF THE REPUBLIC OF KAZAKHSTAN, 2020</w:t>
            </w:r>
          </w:p>
          <w:p w14:paraId="19E1B727" w14:textId="77777777" w:rsidR="00174C60" w:rsidRPr="007E4910" w:rsidRDefault="00174C60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shd w:val="clear" w:color="auto" w:fill="FFFFFF"/>
              </w:rPr>
            </w:pPr>
          </w:p>
          <w:p w14:paraId="008B6D8C" w14:textId="3067D1A0" w:rsidR="00174C60" w:rsidRPr="007E4910" w:rsidRDefault="00174C60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  <w:shd w:val="clear" w:color="auto" w:fill="FFFFFF"/>
              </w:rPr>
              <w:t>https://doi.org/10.32014/2020.2518-1467.106</w:t>
            </w:r>
          </w:p>
        </w:tc>
        <w:tc>
          <w:tcPr>
            <w:tcW w:w="1984" w:type="dxa"/>
            <w:vAlign w:val="center"/>
          </w:tcPr>
          <w:p w14:paraId="588975D3" w14:textId="77777777" w:rsidR="00174C60" w:rsidRPr="007E4910" w:rsidRDefault="000A37FC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E4910">
              <w:rPr>
                <w:sz w:val="24"/>
                <w:szCs w:val="24"/>
              </w:rPr>
              <w:lastRenderedPageBreak/>
              <w:t>Q2</w:t>
            </w:r>
            <w:r w:rsidRPr="007E4910">
              <w:rPr>
                <w:sz w:val="24"/>
                <w:szCs w:val="24"/>
                <w:lang w:val="ru-RU"/>
              </w:rPr>
              <w:t>,</w:t>
            </w:r>
          </w:p>
          <w:p w14:paraId="2C79F97E" w14:textId="77777777" w:rsidR="000A37FC" w:rsidRPr="007E4910" w:rsidRDefault="000A37FC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MULTIDISCIPLINARY SCIENCES</w:t>
            </w:r>
          </w:p>
          <w:p w14:paraId="7FF6574B" w14:textId="304169ED" w:rsidR="000A37FC" w:rsidRPr="007E4910" w:rsidRDefault="000A37FC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14:paraId="51AC7E75" w14:textId="77777777" w:rsidR="00174C60" w:rsidRPr="007E4910" w:rsidRDefault="00174C60" w:rsidP="00EE1C8E">
            <w:pPr>
              <w:pStyle w:val="line-height-16"/>
              <w:shd w:val="clear" w:color="auto" w:fill="FFFFFF"/>
              <w:spacing w:after="0" w:afterAutospacing="0"/>
              <w:contextualSpacing/>
              <w:jc w:val="center"/>
              <w:rPr>
                <w:color w:val="000000"/>
              </w:rPr>
            </w:pPr>
            <w:r w:rsidRPr="007E4910">
              <w:t>Emerging Sources Citation Index (ESCI</w:t>
            </w:r>
            <w:r w:rsidRPr="007E4910">
              <w:rPr>
                <w:color w:val="000000"/>
              </w:rPr>
              <w:t>)</w:t>
            </w:r>
          </w:p>
          <w:p w14:paraId="287FC45F" w14:textId="77777777" w:rsidR="00174C60" w:rsidRPr="007E4910" w:rsidRDefault="00174C60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89D33B9" w14:textId="77777777" w:rsidR="00174C60" w:rsidRPr="007E4910" w:rsidRDefault="00174C60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9EBFA32" w14:textId="0974F26D" w:rsidR="00937729" w:rsidRPr="007E4910" w:rsidRDefault="00174C60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Rsaliev, A. S.</w:t>
            </w:r>
          </w:p>
          <w:p w14:paraId="711833A1" w14:textId="2FFFAF27" w:rsidR="00937729" w:rsidRPr="007E4910" w:rsidRDefault="00174C60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Abugaliyeva, A., I Kozhakhmetov, K. K.</w:t>
            </w:r>
          </w:p>
          <w:p w14:paraId="0452982E" w14:textId="5BCD02F0" w:rsidR="00937729" w:rsidRPr="007E4910" w:rsidRDefault="00174C60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b/>
                <w:bCs/>
                <w:sz w:val="24"/>
                <w:szCs w:val="24"/>
                <w:u w:val="single"/>
              </w:rPr>
              <w:t>Savin, T., V.</w:t>
            </w:r>
            <w:r w:rsidRPr="007E4910">
              <w:rPr>
                <w:sz w:val="24"/>
                <w:szCs w:val="24"/>
              </w:rPr>
              <w:t>;</w:t>
            </w:r>
          </w:p>
          <w:p w14:paraId="2C3C13B9" w14:textId="77777777" w:rsidR="00937729" w:rsidRPr="007E4910" w:rsidRDefault="00174C60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Rsymbetov, A. A.;</w:t>
            </w:r>
          </w:p>
          <w:p w14:paraId="51D6176C" w14:textId="62F69943" w:rsidR="00174C60" w:rsidRPr="007E4910" w:rsidRDefault="00174C60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Morgounov, A., I.</w:t>
            </w:r>
          </w:p>
        </w:tc>
        <w:tc>
          <w:tcPr>
            <w:tcW w:w="1418" w:type="dxa"/>
            <w:vAlign w:val="center"/>
          </w:tcPr>
          <w:p w14:paraId="1D4D748F" w14:textId="31FEF55F" w:rsidR="00174C60" w:rsidRPr="007E4910" w:rsidRDefault="00E34AFD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Бірлескен </w:t>
            </w:r>
            <w:r w:rsidRPr="007E4910">
              <w:rPr>
                <w:sz w:val="24"/>
                <w:szCs w:val="24"/>
              </w:rPr>
              <w:t>автор</w:t>
            </w:r>
          </w:p>
        </w:tc>
      </w:tr>
      <w:tr w:rsidR="00BC762A" w:rsidRPr="007E4910" w14:paraId="341D454F" w14:textId="77777777" w:rsidTr="00EE1C8E">
        <w:tc>
          <w:tcPr>
            <w:tcW w:w="480" w:type="dxa"/>
            <w:vAlign w:val="center"/>
          </w:tcPr>
          <w:p w14:paraId="247B1362" w14:textId="03303AF1" w:rsidR="00BC762A" w:rsidRPr="007E4910" w:rsidRDefault="00BC762A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E4910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2209" w:type="dxa"/>
            <w:vAlign w:val="center"/>
          </w:tcPr>
          <w:p w14:paraId="01D253E0" w14:textId="77777777" w:rsidR="00BC762A" w:rsidRPr="007E4910" w:rsidRDefault="00572104" w:rsidP="00EE1C8E">
            <w:pPr>
              <w:pStyle w:val="2"/>
              <w:shd w:val="clear" w:color="auto" w:fill="FFFFFF"/>
              <w:spacing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17" w:history="1">
              <w:r w:rsidR="00BC762A" w:rsidRPr="007E4910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GRAIN MINERAL COMPOSITION OF INTROGRESSIVE WHEAT-WILD FORMS IN BREEDING OF SPRING WHEAT ON THE NUTRITIONAL PROPERTIES</w:t>
              </w:r>
            </w:hyperlink>
          </w:p>
          <w:p w14:paraId="20A35A0A" w14:textId="77777777" w:rsidR="00BC762A" w:rsidRPr="007E4910" w:rsidRDefault="00BC762A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en"/>
              </w:rPr>
            </w:pPr>
          </w:p>
        </w:tc>
        <w:tc>
          <w:tcPr>
            <w:tcW w:w="1701" w:type="dxa"/>
            <w:vAlign w:val="center"/>
          </w:tcPr>
          <w:p w14:paraId="35C1F764" w14:textId="7ADCA20F" w:rsidR="00BC762A" w:rsidRPr="007E4910" w:rsidRDefault="00E34AFD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мақала</w:t>
            </w:r>
          </w:p>
        </w:tc>
        <w:tc>
          <w:tcPr>
            <w:tcW w:w="1701" w:type="dxa"/>
            <w:vAlign w:val="center"/>
          </w:tcPr>
          <w:p w14:paraId="658D3EE2" w14:textId="77777777" w:rsidR="00BC762A" w:rsidRPr="007E4910" w:rsidRDefault="00BC762A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  <w:p w14:paraId="01ACFCB2" w14:textId="77777777" w:rsidR="00BC762A" w:rsidRPr="007E4910" w:rsidRDefault="00BC762A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BULLETIN OF THE NATIONAL ACADEMY OF SCIENCES OF THE REPUBLIC OF KAZAKHSTAN, 2019</w:t>
            </w:r>
          </w:p>
          <w:p w14:paraId="58A99357" w14:textId="77777777" w:rsidR="00BC762A" w:rsidRPr="007E4910" w:rsidRDefault="00BC762A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  <w:p w14:paraId="6D3C9549" w14:textId="0398B8CE" w:rsidR="00BC762A" w:rsidRPr="007E4910" w:rsidRDefault="00BC762A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  <w:shd w:val="clear" w:color="auto" w:fill="FFFFFF"/>
              </w:rPr>
              <w:t>https://doi.org/10.32014/2019.2518-1467.4</w:t>
            </w:r>
          </w:p>
        </w:tc>
        <w:tc>
          <w:tcPr>
            <w:tcW w:w="1984" w:type="dxa"/>
            <w:vAlign w:val="center"/>
          </w:tcPr>
          <w:p w14:paraId="5010FCAA" w14:textId="08A45C91" w:rsidR="0053420A" w:rsidRPr="007E4910" w:rsidRDefault="0053420A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E4910">
              <w:rPr>
                <w:sz w:val="24"/>
                <w:szCs w:val="24"/>
              </w:rPr>
              <w:t>Q</w:t>
            </w:r>
            <w:r w:rsidRPr="007E4910">
              <w:rPr>
                <w:sz w:val="24"/>
                <w:szCs w:val="24"/>
                <w:lang w:val="ru-RU"/>
              </w:rPr>
              <w:t>3,</w:t>
            </w:r>
          </w:p>
          <w:p w14:paraId="36B9F733" w14:textId="77777777" w:rsidR="0053420A" w:rsidRPr="007E4910" w:rsidRDefault="0053420A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MULTIDISCIPLINARY SCIENCES</w:t>
            </w:r>
          </w:p>
          <w:p w14:paraId="4838092E" w14:textId="10EF86BF" w:rsidR="00BC762A" w:rsidRPr="007E4910" w:rsidRDefault="00BC762A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5677371" w14:textId="77777777" w:rsidR="00BC762A" w:rsidRPr="007E4910" w:rsidRDefault="00BC762A" w:rsidP="00EE1C8E">
            <w:pPr>
              <w:pStyle w:val="line-height-16"/>
              <w:spacing w:after="0" w:afterAutospacing="0"/>
              <w:contextualSpacing/>
              <w:jc w:val="center"/>
            </w:pPr>
            <w:r w:rsidRPr="007E4910">
              <w:t>Emerging Sources Citation Index (ESCI)</w:t>
            </w:r>
          </w:p>
          <w:p w14:paraId="28C506B3" w14:textId="77777777" w:rsidR="00BC762A" w:rsidRPr="007E4910" w:rsidRDefault="00BC762A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99EC477" w14:textId="77777777" w:rsidR="00BC762A" w:rsidRPr="007E4910" w:rsidRDefault="00BC762A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6E2335C" w14:textId="296284A5" w:rsidR="00937729" w:rsidRPr="007E4910" w:rsidRDefault="00BC762A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Abugalieva, A.</w:t>
            </w:r>
          </w:p>
          <w:p w14:paraId="79967C45" w14:textId="62C8E201" w:rsidR="00937729" w:rsidRPr="007E4910" w:rsidRDefault="00BC762A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b/>
                <w:bCs/>
                <w:sz w:val="24"/>
                <w:szCs w:val="24"/>
                <w:u w:val="single"/>
              </w:rPr>
              <w:t>Savin, T.</w:t>
            </w:r>
          </w:p>
          <w:p w14:paraId="7EE71788" w14:textId="637A75FF" w:rsidR="00937729" w:rsidRPr="007E4910" w:rsidRDefault="00BC762A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Chakmak, I</w:t>
            </w:r>
          </w:p>
          <w:p w14:paraId="2C880498" w14:textId="43877799" w:rsidR="00937729" w:rsidRPr="007E4910" w:rsidRDefault="00BC762A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Kozhakhmetov, K</w:t>
            </w:r>
          </w:p>
          <w:p w14:paraId="1C192F7B" w14:textId="121AFA13" w:rsidR="00937729" w:rsidRPr="007E4910" w:rsidRDefault="00BC762A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Chudinov, V</w:t>
            </w:r>
          </w:p>
          <w:p w14:paraId="4AE3CEFD" w14:textId="7925040C" w:rsidR="00BC762A" w:rsidRPr="007E4910" w:rsidRDefault="00BC762A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en"/>
              </w:rPr>
            </w:pPr>
            <w:r w:rsidRPr="007E4910">
              <w:rPr>
                <w:sz w:val="24"/>
                <w:szCs w:val="24"/>
              </w:rPr>
              <w:t>Morgunov, A.</w:t>
            </w:r>
          </w:p>
        </w:tc>
        <w:tc>
          <w:tcPr>
            <w:tcW w:w="1418" w:type="dxa"/>
            <w:vAlign w:val="center"/>
          </w:tcPr>
          <w:p w14:paraId="20889DDF" w14:textId="407E26C8" w:rsidR="00BC762A" w:rsidRPr="007E4910" w:rsidRDefault="00E34AFD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Бірлескен </w:t>
            </w:r>
            <w:r w:rsidRPr="007E4910">
              <w:rPr>
                <w:sz w:val="24"/>
                <w:szCs w:val="24"/>
              </w:rPr>
              <w:t>автор</w:t>
            </w:r>
          </w:p>
        </w:tc>
      </w:tr>
      <w:tr w:rsidR="00937729" w:rsidRPr="007E4910" w14:paraId="540EAED0" w14:textId="77777777" w:rsidTr="00EE1C8E">
        <w:trPr>
          <w:trHeight w:val="3384"/>
        </w:trPr>
        <w:tc>
          <w:tcPr>
            <w:tcW w:w="480" w:type="dxa"/>
            <w:vAlign w:val="center"/>
          </w:tcPr>
          <w:p w14:paraId="1FFC5833" w14:textId="48087BF7" w:rsidR="00937729" w:rsidRPr="007E4910" w:rsidRDefault="007E4910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E4910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2209" w:type="dxa"/>
            <w:vAlign w:val="center"/>
          </w:tcPr>
          <w:p w14:paraId="37193F1E" w14:textId="77777777" w:rsidR="00937729" w:rsidRPr="007E4910" w:rsidRDefault="00937729" w:rsidP="00EE1C8E">
            <w:pPr>
              <w:pStyle w:val="1"/>
              <w:spacing w:before="375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314C"/>
                <w:spacing w:val="-3"/>
                <w:sz w:val="24"/>
                <w:szCs w:val="24"/>
              </w:rPr>
            </w:pPr>
            <w:r w:rsidRPr="007E4910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Studying the influence of TaGW8 and TaGS5-3A genes on the yield of soft spring wheat in arid climate conditions of the Republic of Kazakhstan</w:t>
            </w:r>
          </w:p>
          <w:p w14:paraId="2ED053C0" w14:textId="77777777" w:rsidR="00937729" w:rsidRPr="007E4910" w:rsidRDefault="00937729" w:rsidP="00EE1C8E">
            <w:pPr>
              <w:pStyle w:val="2"/>
              <w:shd w:val="clear" w:color="auto" w:fill="FFFFFF"/>
              <w:spacing w:before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929C193" w14:textId="108F5007" w:rsidR="00937729" w:rsidRPr="007E4910" w:rsidRDefault="00E34AFD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мақала</w:t>
            </w:r>
          </w:p>
        </w:tc>
        <w:tc>
          <w:tcPr>
            <w:tcW w:w="1701" w:type="dxa"/>
            <w:vAlign w:val="center"/>
          </w:tcPr>
          <w:p w14:paraId="7028CA3F" w14:textId="3F2481A4" w:rsidR="00937729" w:rsidRPr="007E4910" w:rsidRDefault="00937729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Brazilian Journal of Biology, 2024</w:t>
            </w:r>
          </w:p>
          <w:p w14:paraId="27A20813" w14:textId="77777777" w:rsidR="00937729" w:rsidRPr="007E4910" w:rsidRDefault="00937729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  <w:p w14:paraId="21F3C932" w14:textId="0E1C7D4C" w:rsidR="00937729" w:rsidRPr="007E4910" w:rsidRDefault="00937729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https://doi.org/10.1590/1519-6984.286189</w:t>
            </w:r>
          </w:p>
        </w:tc>
        <w:tc>
          <w:tcPr>
            <w:tcW w:w="1984" w:type="dxa"/>
            <w:vAlign w:val="center"/>
          </w:tcPr>
          <w:p w14:paraId="207A3DC3" w14:textId="77777777" w:rsidR="00937729" w:rsidRPr="007E4910" w:rsidRDefault="00937729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CA016F8" w14:textId="77777777" w:rsidR="00937729" w:rsidRPr="007E4910" w:rsidRDefault="00937729" w:rsidP="00EE1C8E">
            <w:pPr>
              <w:pStyle w:val="line-height-16"/>
              <w:spacing w:after="0" w:afterAutospacing="0"/>
              <w:contextualSpacing/>
              <w:jc w:val="center"/>
            </w:pPr>
          </w:p>
        </w:tc>
        <w:tc>
          <w:tcPr>
            <w:tcW w:w="1842" w:type="dxa"/>
            <w:vAlign w:val="center"/>
          </w:tcPr>
          <w:p w14:paraId="28D8F84A" w14:textId="2D05B08C" w:rsidR="00955FF2" w:rsidRPr="007E4910" w:rsidRDefault="00955FF2" w:rsidP="00EE1C8E">
            <w:pPr>
              <w:pStyle w:val="3"/>
              <w:shd w:val="clear" w:color="auto" w:fill="FFFFFF"/>
              <w:spacing w:after="0" w:afterAutospacing="0"/>
              <w:contextualSpacing/>
              <w:jc w:val="center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7E4910">
              <w:rPr>
                <w:b w:val="0"/>
                <w:bCs w:val="0"/>
                <w:sz w:val="24"/>
                <w:szCs w:val="24"/>
              </w:rPr>
              <w:t>CiteScore – 2,4</w:t>
            </w:r>
          </w:p>
          <w:p w14:paraId="75F0B3F9" w14:textId="72588C44" w:rsidR="00937729" w:rsidRPr="007E4910" w:rsidRDefault="00C82C5E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59-й процентиль</w:t>
            </w:r>
            <w:r w:rsidR="00955FF2" w:rsidRPr="007E4910">
              <w:rPr>
                <w:sz w:val="24"/>
                <w:szCs w:val="24"/>
              </w:rPr>
              <w:t>,</w:t>
            </w:r>
          </w:p>
          <w:p w14:paraId="749DD340" w14:textId="5EA1868A" w:rsidR="00955FF2" w:rsidRPr="007E4910" w:rsidRDefault="00955FF2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General Agricultural and Biological Sciences</w:t>
            </w:r>
          </w:p>
        </w:tc>
        <w:tc>
          <w:tcPr>
            <w:tcW w:w="1843" w:type="dxa"/>
            <w:vAlign w:val="center"/>
          </w:tcPr>
          <w:p w14:paraId="5051F165" w14:textId="3F03F143" w:rsidR="00937729" w:rsidRPr="007E4910" w:rsidRDefault="00937729" w:rsidP="00EE1C8E">
            <w:pPr>
              <w:shd w:val="clear" w:color="auto" w:fill="FFFFFF"/>
              <w:spacing w:after="0" w:line="240" w:lineRule="auto"/>
              <w:contextualSpacing/>
              <w:jc w:val="center"/>
              <w:rPr>
                <w:rStyle w:val="font-size-14"/>
                <w:sz w:val="24"/>
                <w:szCs w:val="24"/>
              </w:rPr>
            </w:pPr>
            <w:r w:rsidRPr="007E4910">
              <w:rPr>
                <w:rStyle w:val="font-size-14"/>
                <w:sz w:val="24"/>
                <w:szCs w:val="24"/>
              </w:rPr>
              <w:t>L. Zotova</w:t>
            </w:r>
          </w:p>
          <w:p w14:paraId="72A6900C" w14:textId="154B7886" w:rsidR="00937729" w:rsidRPr="007E4910" w:rsidRDefault="00937729" w:rsidP="00EE1C8E">
            <w:pPr>
              <w:shd w:val="clear" w:color="auto" w:fill="FFFFFF"/>
              <w:spacing w:after="0" w:line="240" w:lineRule="auto"/>
              <w:contextualSpacing/>
              <w:jc w:val="center"/>
              <w:rPr>
                <w:rStyle w:val="font-size-14"/>
                <w:sz w:val="24"/>
                <w:szCs w:val="24"/>
              </w:rPr>
            </w:pPr>
            <w:r w:rsidRPr="007E4910">
              <w:rPr>
                <w:rStyle w:val="font-size-14"/>
                <w:sz w:val="24"/>
                <w:szCs w:val="24"/>
              </w:rPr>
              <w:t>A. Zhumalin</w:t>
            </w:r>
          </w:p>
          <w:p w14:paraId="7AF10CD3" w14:textId="0B5B76B6" w:rsidR="00937729" w:rsidRPr="007E4910" w:rsidRDefault="00937729" w:rsidP="00EE1C8E">
            <w:pPr>
              <w:shd w:val="clear" w:color="auto" w:fill="FFFFFF"/>
              <w:spacing w:after="0" w:line="240" w:lineRule="auto"/>
              <w:contextualSpacing/>
              <w:jc w:val="center"/>
              <w:rPr>
                <w:rStyle w:val="font-size-14"/>
                <w:sz w:val="24"/>
                <w:szCs w:val="24"/>
              </w:rPr>
            </w:pPr>
            <w:r w:rsidRPr="007E4910">
              <w:rPr>
                <w:rStyle w:val="font-size-14"/>
                <w:sz w:val="24"/>
                <w:szCs w:val="24"/>
              </w:rPr>
              <w:t>A. Gajimuradova</w:t>
            </w:r>
          </w:p>
          <w:p w14:paraId="0C85ED39" w14:textId="4EE5E947" w:rsidR="00937729" w:rsidRPr="007E4910" w:rsidRDefault="00937729" w:rsidP="00EE1C8E">
            <w:pPr>
              <w:shd w:val="clear" w:color="auto" w:fill="FFFFFF"/>
              <w:spacing w:after="0" w:line="240" w:lineRule="auto"/>
              <w:contextualSpacing/>
              <w:jc w:val="center"/>
              <w:rPr>
                <w:rStyle w:val="font-size-14"/>
                <w:sz w:val="24"/>
                <w:szCs w:val="24"/>
              </w:rPr>
            </w:pPr>
            <w:r w:rsidRPr="007E4910">
              <w:rPr>
                <w:rStyle w:val="font-size-14"/>
                <w:sz w:val="24"/>
                <w:szCs w:val="24"/>
              </w:rPr>
              <w:t>I. Zhirnova</w:t>
            </w:r>
          </w:p>
          <w:p w14:paraId="08EA4CD9" w14:textId="6533155E" w:rsidR="00937729" w:rsidRPr="007E4910" w:rsidRDefault="00937729" w:rsidP="00EE1C8E">
            <w:pPr>
              <w:shd w:val="clear" w:color="auto" w:fill="FFFFFF"/>
              <w:spacing w:after="0" w:line="240" w:lineRule="auto"/>
              <w:contextualSpacing/>
              <w:jc w:val="center"/>
              <w:rPr>
                <w:rStyle w:val="font-size-14"/>
                <w:sz w:val="24"/>
                <w:szCs w:val="24"/>
              </w:rPr>
            </w:pPr>
            <w:r w:rsidRPr="007E4910">
              <w:rPr>
                <w:rStyle w:val="font-size-14"/>
                <w:sz w:val="24"/>
                <w:szCs w:val="24"/>
              </w:rPr>
              <w:t>A. Nuralov</w:t>
            </w:r>
          </w:p>
          <w:p w14:paraId="1F92C998" w14:textId="73C7A969" w:rsidR="00937729" w:rsidRPr="007E4910" w:rsidRDefault="00937729" w:rsidP="00EE1C8E">
            <w:pPr>
              <w:shd w:val="clear" w:color="auto" w:fill="FFFFFF"/>
              <w:spacing w:after="0" w:line="240" w:lineRule="auto"/>
              <w:contextualSpacing/>
              <w:jc w:val="center"/>
              <w:rPr>
                <w:rStyle w:val="font-size-14"/>
                <w:sz w:val="24"/>
                <w:szCs w:val="24"/>
              </w:rPr>
            </w:pPr>
            <w:r w:rsidRPr="007E4910">
              <w:rPr>
                <w:rStyle w:val="font-size-14"/>
                <w:sz w:val="24"/>
                <w:szCs w:val="24"/>
              </w:rPr>
              <w:t>M. Zargar</w:t>
            </w:r>
          </w:p>
          <w:p w14:paraId="5D4C9EDD" w14:textId="4DBB216C" w:rsidR="00937729" w:rsidRPr="007E4910" w:rsidRDefault="00937729" w:rsidP="00EE1C8E">
            <w:pPr>
              <w:shd w:val="clear" w:color="auto" w:fill="FFFFFF"/>
              <w:spacing w:after="0" w:line="240" w:lineRule="auto"/>
              <w:contextualSpacing/>
              <w:jc w:val="center"/>
              <w:rPr>
                <w:rStyle w:val="font-size-14"/>
                <w:sz w:val="24"/>
                <w:szCs w:val="24"/>
              </w:rPr>
            </w:pPr>
            <w:r w:rsidRPr="007E4910">
              <w:rPr>
                <w:rStyle w:val="font-size-14"/>
                <w:sz w:val="24"/>
                <w:szCs w:val="24"/>
              </w:rPr>
              <w:t>D. Serikbay</w:t>
            </w:r>
          </w:p>
          <w:p w14:paraId="5F776B89" w14:textId="1EFE04E0" w:rsidR="00937729" w:rsidRPr="007E4910" w:rsidRDefault="00937729" w:rsidP="00EE1C8E">
            <w:pPr>
              <w:shd w:val="clear" w:color="auto" w:fill="FFFFFF"/>
              <w:spacing w:after="0" w:line="240" w:lineRule="auto"/>
              <w:contextualSpacing/>
              <w:jc w:val="center"/>
              <w:rPr>
                <w:rStyle w:val="font-size-14"/>
                <w:sz w:val="24"/>
                <w:szCs w:val="24"/>
              </w:rPr>
            </w:pPr>
            <w:r w:rsidRPr="007E4910">
              <w:rPr>
                <w:rStyle w:val="font-size-14"/>
                <w:sz w:val="24"/>
                <w:szCs w:val="24"/>
              </w:rPr>
              <w:t>L. Chen</w:t>
            </w:r>
          </w:p>
          <w:p w14:paraId="5DB5E836" w14:textId="120DDAA6" w:rsidR="00937729" w:rsidRPr="007E4910" w:rsidRDefault="00937729" w:rsidP="00EE1C8E">
            <w:pPr>
              <w:shd w:val="clear" w:color="auto" w:fill="FFFFFF"/>
              <w:spacing w:after="0" w:line="240" w:lineRule="auto"/>
              <w:contextualSpacing/>
              <w:jc w:val="center"/>
              <w:rPr>
                <w:rStyle w:val="font-size-14"/>
                <w:b/>
                <w:bCs/>
                <w:sz w:val="24"/>
                <w:szCs w:val="24"/>
                <w:u w:val="single"/>
              </w:rPr>
            </w:pPr>
            <w:r w:rsidRPr="007E4910">
              <w:rPr>
                <w:rStyle w:val="font-size-14"/>
                <w:b/>
                <w:bCs/>
                <w:sz w:val="24"/>
                <w:szCs w:val="24"/>
                <w:u w:val="single"/>
              </w:rPr>
              <w:t>T. Savin</w:t>
            </w:r>
          </w:p>
          <w:p w14:paraId="60271E6D" w14:textId="3889BA8B" w:rsidR="00937729" w:rsidRPr="007E4910" w:rsidRDefault="00937729" w:rsidP="00EE1C8E">
            <w:pPr>
              <w:shd w:val="clear" w:color="auto" w:fill="FFFFFF"/>
              <w:spacing w:after="0" w:line="240" w:lineRule="auto"/>
              <w:contextualSpacing/>
              <w:jc w:val="center"/>
              <w:rPr>
                <w:rStyle w:val="font-size-14"/>
                <w:sz w:val="24"/>
                <w:szCs w:val="24"/>
              </w:rPr>
            </w:pPr>
            <w:r w:rsidRPr="007E4910">
              <w:rPr>
                <w:rStyle w:val="font-size-14"/>
                <w:sz w:val="24"/>
                <w:szCs w:val="24"/>
              </w:rPr>
              <w:t>A. Rysbekova</w:t>
            </w:r>
          </w:p>
          <w:p w14:paraId="65BE3010" w14:textId="16C62EBB" w:rsidR="00937729" w:rsidRPr="007E4910" w:rsidRDefault="00937729" w:rsidP="00EE1C8E">
            <w:pPr>
              <w:shd w:val="clear" w:color="auto" w:fill="FFFFFF"/>
              <w:spacing w:after="0" w:line="240" w:lineRule="auto"/>
              <w:contextualSpacing/>
              <w:jc w:val="center"/>
              <w:rPr>
                <w:rStyle w:val="font-size-14"/>
                <w:sz w:val="24"/>
                <w:szCs w:val="24"/>
              </w:rPr>
            </w:pPr>
            <w:r w:rsidRPr="007E4910">
              <w:rPr>
                <w:rStyle w:val="font-size-14"/>
                <w:sz w:val="24"/>
                <w:szCs w:val="24"/>
              </w:rPr>
              <w:t>Z. Zhao</w:t>
            </w:r>
          </w:p>
        </w:tc>
        <w:tc>
          <w:tcPr>
            <w:tcW w:w="1418" w:type="dxa"/>
            <w:vAlign w:val="center"/>
          </w:tcPr>
          <w:p w14:paraId="4C46D2B8" w14:textId="73084469" w:rsidR="00937729" w:rsidRPr="007E4910" w:rsidRDefault="00E34AFD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Бірлескен </w:t>
            </w:r>
            <w:r w:rsidRPr="007E4910">
              <w:rPr>
                <w:sz w:val="24"/>
                <w:szCs w:val="24"/>
              </w:rPr>
              <w:t>автор</w:t>
            </w:r>
          </w:p>
        </w:tc>
      </w:tr>
      <w:tr w:rsidR="00955FF2" w:rsidRPr="007E4910" w14:paraId="3E23ED37" w14:textId="77777777" w:rsidTr="00EE1C8E">
        <w:tc>
          <w:tcPr>
            <w:tcW w:w="480" w:type="dxa"/>
            <w:vAlign w:val="center"/>
          </w:tcPr>
          <w:p w14:paraId="02E976AE" w14:textId="7A8B22F0" w:rsidR="00955FF2" w:rsidRPr="007E4910" w:rsidRDefault="00955FF2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E4910">
              <w:rPr>
                <w:sz w:val="24"/>
                <w:szCs w:val="24"/>
                <w:lang w:val="ru-RU"/>
              </w:rPr>
              <w:lastRenderedPageBreak/>
              <w:t>1</w:t>
            </w:r>
            <w:r w:rsidR="007E4910" w:rsidRPr="007E4910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209" w:type="dxa"/>
            <w:vAlign w:val="center"/>
          </w:tcPr>
          <w:p w14:paraId="517A95B3" w14:textId="1BF610B7" w:rsidR="00955FF2" w:rsidRPr="007E4910" w:rsidRDefault="00D44706" w:rsidP="00EE1C8E">
            <w:pPr>
              <w:spacing w:after="0" w:line="240" w:lineRule="auto"/>
              <w:contextualSpacing/>
              <w:jc w:val="center"/>
              <w:rPr>
                <w:color w:val="424242"/>
                <w:sz w:val="24"/>
                <w:szCs w:val="24"/>
              </w:rPr>
            </w:pPr>
            <w:r w:rsidRPr="007E4910">
              <w:rPr>
                <w:rFonts w:eastAsiaTheme="majorEastAsia"/>
                <w:color w:val="424242"/>
                <w:sz w:val="24"/>
                <w:szCs w:val="24"/>
              </w:rPr>
              <w:t>Combining ability analysis in spring barley (hordeum vulgare l.) for yield traits</w:t>
            </w:r>
          </w:p>
        </w:tc>
        <w:tc>
          <w:tcPr>
            <w:tcW w:w="1701" w:type="dxa"/>
            <w:vAlign w:val="center"/>
          </w:tcPr>
          <w:p w14:paraId="66CDDF7A" w14:textId="34CF32C8" w:rsidR="00955FF2" w:rsidRPr="007E4910" w:rsidRDefault="00E34AFD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мақала</w:t>
            </w:r>
          </w:p>
        </w:tc>
        <w:tc>
          <w:tcPr>
            <w:tcW w:w="1701" w:type="dxa"/>
            <w:vAlign w:val="center"/>
          </w:tcPr>
          <w:p w14:paraId="6C151D24" w14:textId="3E3D5A75" w:rsidR="00D44706" w:rsidRPr="007E4910" w:rsidRDefault="00D44706" w:rsidP="00EE1C8E">
            <w:pPr>
              <w:spacing w:after="0"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bookmarkStart w:id="0" w:name="_Hlk129938424"/>
            <w:r w:rsidRPr="007E4910">
              <w:rPr>
                <w:bCs/>
                <w:sz w:val="24"/>
                <w:szCs w:val="24"/>
              </w:rPr>
              <w:t>SABRAO Journal of Breeding and Genetics, 2022</w:t>
            </w:r>
          </w:p>
          <w:p w14:paraId="19B8FC47" w14:textId="4BFB734E" w:rsidR="00D44706" w:rsidRPr="007E4910" w:rsidRDefault="00D44706" w:rsidP="00EE1C8E">
            <w:pPr>
              <w:spacing w:after="0"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7E4910">
              <w:rPr>
                <w:bCs/>
                <w:sz w:val="24"/>
                <w:szCs w:val="24"/>
              </w:rPr>
              <w:t>54 (4) 710-721,</w:t>
            </w:r>
          </w:p>
          <w:p w14:paraId="3C4CF5B9" w14:textId="68B2F673" w:rsidR="00D44706" w:rsidRPr="007E4910" w:rsidRDefault="00D44706" w:rsidP="00EE1C8E">
            <w:pPr>
              <w:spacing w:after="0"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7E4910">
              <w:rPr>
                <w:bCs/>
                <w:sz w:val="24"/>
                <w:szCs w:val="24"/>
              </w:rPr>
              <w:br/>
            </w:r>
            <w:hyperlink r:id="rId18" w:history="1">
              <w:r w:rsidRPr="007E4910">
                <w:rPr>
                  <w:rStyle w:val="a4"/>
                  <w:bCs/>
                  <w:sz w:val="24"/>
                  <w:szCs w:val="24"/>
                </w:rPr>
                <w:t>http://doi.org/10.54910/sabrao2022.54.4.3</w:t>
              </w:r>
            </w:hyperlink>
          </w:p>
          <w:bookmarkEnd w:id="0"/>
          <w:p w14:paraId="030327F0" w14:textId="3C88B24C" w:rsidR="00955FF2" w:rsidRPr="007E4910" w:rsidRDefault="00955FF2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B1FC2C8" w14:textId="77777777" w:rsidR="00955FF2" w:rsidRPr="007E4910" w:rsidRDefault="00955FF2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C804D05" w14:textId="77777777" w:rsidR="00955FF2" w:rsidRPr="007E4910" w:rsidRDefault="00955FF2" w:rsidP="00EE1C8E">
            <w:pPr>
              <w:pStyle w:val="line-height-16"/>
              <w:spacing w:after="0" w:afterAutospacing="0"/>
              <w:contextualSpacing/>
              <w:jc w:val="center"/>
            </w:pPr>
          </w:p>
        </w:tc>
        <w:tc>
          <w:tcPr>
            <w:tcW w:w="1842" w:type="dxa"/>
            <w:vAlign w:val="center"/>
          </w:tcPr>
          <w:p w14:paraId="62D53B5B" w14:textId="2ED7B7D4" w:rsidR="00D44706" w:rsidRPr="007E4910" w:rsidRDefault="00D44706" w:rsidP="00EE1C8E">
            <w:pPr>
              <w:pStyle w:val="3"/>
              <w:shd w:val="clear" w:color="auto" w:fill="FFFFFF"/>
              <w:spacing w:after="0" w:afterAutospacing="0"/>
              <w:contextualSpacing/>
              <w:jc w:val="center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7E4910">
              <w:rPr>
                <w:b w:val="0"/>
                <w:bCs w:val="0"/>
                <w:sz w:val="24"/>
                <w:szCs w:val="24"/>
              </w:rPr>
              <w:t>CiteSore – 1,9</w:t>
            </w:r>
          </w:p>
          <w:p w14:paraId="2952EEE5" w14:textId="56211AA2" w:rsidR="00D44706" w:rsidRPr="007E4910" w:rsidRDefault="00D44706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41-й процентиль,</w:t>
            </w:r>
          </w:p>
          <w:p w14:paraId="6117ABE8" w14:textId="0DFD6E96" w:rsidR="00955FF2" w:rsidRPr="007E4910" w:rsidRDefault="00D44706" w:rsidP="00EE1C8E">
            <w:pPr>
              <w:pStyle w:val="3"/>
              <w:shd w:val="clear" w:color="auto" w:fill="FFFFFF"/>
              <w:spacing w:after="0" w:afterAutospacing="0"/>
              <w:contextualSpacing/>
              <w:jc w:val="center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7E4910">
              <w:rPr>
                <w:b w:val="0"/>
                <w:bCs w:val="0"/>
                <w:sz w:val="24"/>
                <w:szCs w:val="24"/>
              </w:rPr>
              <w:t>Agricultural and Biological Sciences</w:t>
            </w:r>
          </w:p>
        </w:tc>
        <w:tc>
          <w:tcPr>
            <w:tcW w:w="1843" w:type="dxa"/>
            <w:vAlign w:val="center"/>
          </w:tcPr>
          <w:p w14:paraId="642ABD1E" w14:textId="45BBECA3" w:rsidR="00955FF2" w:rsidRPr="007E4910" w:rsidRDefault="00D44706" w:rsidP="00EE1C8E">
            <w:pPr>
              <w:shd w:val="clear" w:color="auto" w:fill="FFFFFF"/>
              <w:spacing w:after="0" w:line="240" w:lineRule="auto"/>
              <w:contextualSpacing/>
              <w:jc w:val="center"/>
              <w:rPr>
                <w:rStyle w:val="font-size-14"/>
                <w:sz w:val="24"/>
                <w:szCs w:val="24"/>
              </w:rPr>
            </w:pPr>
            <w:bookmarkStart w:id="1" w:name="_Hlk129938355"/>
            <w:r w:rsidRPr="007E4910">
              <w:rPr>
                <w:color w:val="000000"/>
                <w:sz w:val="24"/>
                <w:szCs w:val="24"/>
              </w:rPr>
              <w:t xml:space="preserve">L.A. Tokhetova, S.P. Makhmadjanov, </w:t>
            </w:r>
            <w:r w:rsidRPr="007E4910">
              <w:rPr>
                <w:b/>
                <w:bCs/>
                <w:color w:val="000000"/>
                <w:sz w:val="24"/>
                <w:szCs w:val="24"/>
                <w:u w:val="single"/>
              </w:rPr>
              <w:t>T.V. Savin</w:t>
            </w:r>
            <w:r w:rsidRPr="007E4910">
              <w:rPr>
                <w:color w:val="000000"/>
                <w:sz w:val="24"/>
                <w:szCs w:val="24"/>
              </w:rPr>
              <w:t>, G.Z. Baimbetova</w:t>
            </w:r>
            <w:bookmarkEnd w:id="1"/>
          </w:p>
        </w:tc>
        <w:tc>
          <w:tcPr>
            <w:tcW w:w="1418" w:type="dxa"/>
            <w:vAlign w:val="center"/>
          </w:tcPr>
          <w:p w14:paraId="56A61FEF" w14:textId="5EF8E587" w:rsidR="00955FF2" w:rsidRPr="007E4910" w:rsidRDefault="00E34AFD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Бірлескен </w:t>
            </w:r>
            <w:r w:rsidRPr="007E4910">
              <w:rPr>
                <w:sz w:val="24"/>
                <w:szCs w:val="24"/>
              </w:rPr>
              <w:t>автор</w:t>
            </w:r>
          </w:p>
        </w:tc>
      </w:tr>
      <w:tr w:rsidR="007E4910" w:rsidRPr="007E4910" w14:paraId="1EB44A9C" w14:textId="77777777" w:rsidTr="00EE1C8E">
        <w:tc>
          <w:tcPr>
            <w:tcW w:w="480" w:type="dxa"/>
            <w:vAlign w:val="center"/>
          </w:tcPr>
          <w:p w14:paraId="0E0F51E0" w14:textId="0F208CE8" w:rsidR="007E4910" w:rsidRPr="007E4910" w:rsidRDefault="007E4910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E4910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2209" w:type="dxa"/>
            <w:vAlign w:val="center"/>
          </w:tcPr>
          <w:p w14:paraId="1FEC640E" w14:textId="77777777" w:rsidR="007E4910" w:rsidRPr="007E4910" w:rsidRDefault="007E4910" w:rsidP="00EE1C8E">
            <w:pPr>
              <w:pStyle w:val="2"/>
              <w:shd w:val="clear" w:color="auto" w:fill="FFFFFF"/>
              <w:spacing w:before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4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Influence of water-saving irrigation technology on the yield of grain crops in the northern region of Kazakhstan</w:t>
            </w:r>
          </w:p>
          <w:p w14:paraId="4AC73731" w14:textId="77777777" w:rsidR="007E4910" w:rsidRPr="007E4910" w:rsidRDefault="007E4910" w:rsidP="00EE1C8E">
            <w:pPr>
              <w:pStyle w:val="2"/>
              <w:shd w:val="clear" w:color="auto" w:fill="FFFFFF"/>
              <w:spacing w:before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79D1EED" w14:textId="77777777" w:rsidR="007E4910" w:rsidRPr="007E4910" w:rsidRDefault="007E4910" w:rsidP="00EE1C8E">
            <w:pPr>
              <w:pStyle w:val="2"/>
              <w:shd w:val="clear" w:color="auto" w:fill="FFFFFF"/>
              <w:spacing w:before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1B858EB" w14:textId="77777777" w:rsidR="007E4910" w:rsidRPr="007E4910" w:rsidRDefault="007E4910" w:rsidP="00EE1C8E">
            <w:pPr>
              <w:pStyle w:val="2"/>
              <w:shd w:val="clear" w:color="auto" w:fill="FFFFFF"/>
              <w:spacing w:before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837FBA6" w14:textId="77777777" w:rsidR="007E4910" w:rsidRPr="007E4910" w:rsidRDefault="007E4910" w:rsidP="00EE1C8E">
            <w:pPr>
              <w:pStyle w:val="2"/>
              <w:shd w:val="clear" w:color="auto" w:fill="FFFFFF"/>
              <w:spacing w:before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CC4A7A8" w14:textId="77777777" w:rsidR="007E4910" w:rsidRPr="007E4910" w:rsidRDefault="007E4910" w:rsidP="00EE1C8E">
            <w:pPr>
              <w:spacing w:after="0" w:line="240" w:lineRule="auto"/>
              <w:contextualSpacing/>
              <w:jc w:val="center"/>
              <w:rPr>
                <w:rFonts w:eastAsiaTheme="majorEastAsia"/>
                <w:color w:val="42424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F60DB75" w14:textId="648849C1" w:rsidR="007E4910" w:rsidRPr="007E4910" w:rsidRDefault="00E34AFD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мақала</w:t>
            </w:r>
          </w:p>
        </w:tc>
        <w:tc>
          <w:tcPr>
            <w:tcW w:w="1701" w:type="dxa"/>
            <w:vAlign w:val="center"/>
          </w:tcPr>
          <w:p w14:paraId="76BDE5B2" w14:textId="77777777" w:rsidR="007E4910" w:rsidRPr="007E4910" w:rsidRDefault="00572104" w:rsidP="00EE1C8E">
            <w:pPr>
              <w:spacing w:after="0"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hyperlink r:id="rId19" w:history="1">
              <w:r w:rsidR="007E4910" w:rsidRPr="007E4910">
                <w:rPr>
                  <w:sz w:val="24"/>
                  <w:szCs w:val="24"/>
                </w:rPr>
                <w:t>Caspian Journal of Environmental Sciences</w:t>
              </w:r>
            </w:hyperlink>
            <w:r w:rsidR="007E4910" w:rsidRPr="007E4910">
              <w:rPr>
                <w:bCs/>
                <w:sz w:val="24"/>
                <w:szCs w:val="24"/>
              </w:rPr>
              <w:t>,</w:t>
            </w:r>
          </w:p>
          <w:p w14:paraId="6E21C80F" w14:textId="77777777" w:rsidR="007E4910" w:rsidRPr="007E4910" w:rsidRDefault="007E4910" w:rsidP="00EE1C8E">
            <w:pPr>
              <w:spacing w:after="0"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7E4910">
              <w:rPr>
                <w:bCs/>
                <w:sz w:val="24"/>
                <w:szCs w:val="24"/>
              </w:rPr>
              <w:t>2023</w:t>
            </w:r>
          </w:p>
          <w:p w14:paraId="2104E4F5" w14:textId="77777777" w:rsidR="007E4910" w:rsidRPr="007E4910" w:rsidRDefault="007E4910" w:rsidP="00EE1C8E">
            <w:pPr>
              <w:spacing w:after="0"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</w:p>
          <w:p w14:paraId="61CFE20E" w14:textId="53D04812" w:rsidR="007E4910" w:rsidRPr="007E4910" w:rsidRDefault="007E4910" w:rsidP="00EE1C8E">
            <w:pPr>
              <w:spacing w:after="0"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7E4910">
              <w:rPr>
                <w:rStyle w:val="a4"/>
                <w:bCs/>
                <w:color w:val="auto"/>
                <w:sz w:val="24"/>
                <w:szCs w:val="24"/>
                <w:u w:val="none"/>
              </w:rPr>
              <w:t>DOI 10.22124/CJES.2023.7397</w:t>
            </w:r>
          </w:p>
        </w:tc>
        <w:tc>
          <w:tcPr>
            <w:tcW w:w="1984" w:type="dxa"/>
            <w:vAlign w:val="center"/>
          </w:tcPr>
          <w:p w14:paraId="7F202905" w14:textId="77777777" w:rsidR="007E4910" w:rsidRPr="007E4910" w:rsidRDefault="007E4910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FD2A147" w14:textId="77777777" w:rsidR="007E4910" w:rsidRPr="007E4910" w:rsidRDefault="007E4910" w:rsidP="00EE1C8E">
            <w:pPr>
              <w:pStyle w:val="line-height-16"/>
              <w:spacing w:after="0" w:afterAutospacing="0"/>
              <w:contextualSpacing/>
              <w:jc w:val="center"/>
            </w:pPr>
          </w:p>
        </w:tc>
        <w:tc>
          <w:tcPr>
            <w:tcW w:w="1842" w:type="dxa"/>
            <w:vAlign w:val="center"/>
          </w:tcPr>
          <w:p w14:paraId="48B19DF7" w14:textId="77777777" w:rsidR="007E4910" w:rsidRPr="007E4910" w:rsidRDefault="007E4910" w:rsidP="00EE1C8E">
            <w:pPr>
              <w:pStyle w:val="3"/>
              <w:shd w:val="clear" w:color="auto" w:fill="FFFFFF"/>
              <w:spacing w:after="0" w:afterAutospacing="0"/>
              <w:contextualSpacing/>
              <w:jc w:val="center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7E4910">
              <w:rPr>
                <w:b w:val="0"/>
                <w:bCs w:val="0"/>
                <w:sz w:val="24"/>
                <w:szCs w:val="24"/>
              </w:rPr>
              <w:t>CiteSore – 2,3</w:t>
            </w:r>
          </w:p>
          <w:p w14:paraId="6105F4A8" w14:textId="77777777" w:rsidR="007E4910" w:rsidRPr="007E4910" w:rsidRDefault="007E4910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59-й процентиль,</w:t>
            </w:r>
          </w:p>
          <w:p w14:paraId="1E81C908" w14:textId="3C87A866" w:rsidR="007E4910" w:rsidRPr="007E4910" w:rsidRDefault="007E4910" w:rsidP="00EE1C8E">
            <w:pPr>
              <w:pStyle w:val="3"/>
              <w:shd w:val="clear" w:color="auto" w:fill="FFFFFF"/>
              <w:spacing w:after="0" w:afterAutospacing="0"/>
              <w:contextualSpacing/>
              <w:jc w:val="center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7E4910">
              <w:rPr>
                <w:b w:val="0"/>
                <w:bCs w:val="0"/>
                <w:sz w:val="24"/>
                <w:szCs w:val="24"/>
              </w:rPr>
              <w:t>Agricultural and Biological Sciences</w:t>
            </w:r>
          </w:p>
        </w:tc>
        <w:tc>
          <w:tcPr>
            <w:tcW w:w="1843" w:type="dxa"/>
            <w:vAlign w:val="center"/>
          </w:tcPr>
          <w:p w14:paraId="3BC95D38" w14:textId="77777777" w:rsidR="007E4910" w:rsidRPr="007E4910" w:rsidRDefault="007E4910" w:rsidP="00EE1C8E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E4910">
              <w:rPr>
                <w:color w:val="000000"/>
                <w:sz w:val="24"/>
                <w:szCs w:val="24"/>
              </w:rPr>
              <w:t>Turbekova, Arysgul</w:t>
            </w:r>
          </w:p>
          <w:p w14:paraId="3709FECB" w14:textId="77777777" w:rsidR="007E4910" w:rsidRPr="007E4910" w:rsidRDefault="007E4910" w:rsidP="00EE1C8E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E4910">
              <w:rPr>
                <w:color w:val="000000"/>
                <w:sz w:val="24"/>
                <w:szCs w:val="24"/>
              </w:rPr>
              <w:t>Balgabaev, Nurlan;</w:t>
            </w:r>
          </w:p>
          <w:p w14:paraId="1580763C" w14:textId="77777777" w:rsidR="007E4910" w:rsidRPr="007E4910" w:rsidRDefault="007E4910" w:rsidP="00EE1C8E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E4910">
              <w:rPr>
                <w:color w:val="000000"/>
                <w:sz w:val="24"/>
                <w:szCs w:val="24"/>
              </w:rPr>
              <w:t>Turbekov, Serik;</w:t>
            </w:r>
          </w:p>
          <w:p w14:paraId="7C449005" w14:textId="77777777" w:rsidR="007E4910" w:rsidRPr="007E4910" w:rsidRDefault="007E4910" w:rsidP="00EE1C8E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E4910">
              <w:rPr>
                <w:color w:val="000000"/>
                <w:sz w:val="24"/>
                <w:szCs w:val="24"/>
              </w:rPr>
              <w:t>Solovyov, Oleg;</w:t>
            </w:r>
          </w:p>
          <w:p w14:paraId="6D5600CE" w14:textId="77777777" w:rsidR="007E4910" w:rsidRPr="007E4910" w:rsidRDefault="007E4910" w:rsidP="00EE1C8E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E4910">
              <w:rPr>
                <w:b/>
                <w:bCs/>
                <w:color w:val="000000"/>
                <w:sz w:val="24"/>
                <w:szCs w:val="24"/>
                <w:u w:val="single"/>
              </w:rPr>
              <w:t>T.V. Savin</w:t>
            </w:r>
            <w:r w:rsidRPr="007E4910">
              <w:rPr>
                <w:b/>
                <w:bCs/>
                <w:color w:val="000000"/>
                <w:sz w:val="24"/>
                <w:szCs w:val="24"/>
                <w:u w:val="single"/>
                <w:lang w:val="ru-RU"/>
              </w:rPr>
              <w:t>;</w:t>
            </w:r>
          </w:p>
          <w:p w14:paraId="1769DBBF" w14:textId="77777777" w:rsidR="007E4910" w:rsidRPr="007E4910" w:rsidRDefault="007E4910" w:rsidP="00EE1C8E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E4910">
              <w:rPr>
                <w:color w:val="000000"/>
                <w:sz w:val="24"/>
                <w:szCs w:val="24"/>
              </w:rPr>
              <w:t>Tokbergenov, Ismail;</w:t>
            </w:r>
          </w:p>
          <w:p w14:paraId="531FDA12" w14:textId="77777777" w:rsidR="007E4910" w:rsidRPr="007E4910" w:rsidRDefault="007E4910" w:rsidP="00EE1C8E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E4910">
              <w:rPr>
                <w:color w:val="000000"/>
                <w:sz w:val="24"/>
                <w:szCs w:val="24"/>
              </w:rPr>
              <w:t>Zhumagulov, Iglik;</w:t>
            </w:r>
          </w:p>
          <w:p w14:paraId="07FDBA69" w14:textId="77777777" w:rsidR="007E4910" w:rsidRPr="007E4910" w:rsidRDefault="007E4910" w:rsidP="00EE1C8E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E4910">
              <w:rPr>
                <w:color w:val="000000"/>
                <w:sz w:val="24"/>
                <w:szCs w:val="24"/>
              </w:rPr>
              <w:t>Yermekov, Farabi;</w:t>
            </w:r>
          </w:p>
          <w:p w14:paraId="740A0022" w14:textId="2BE507C4" w:rsidR="007E4910" w:rsidRPr="007E4910" w:rsidRDefault="007E4910" w:rsidP="00EE1C8E">
            <w:pPr>
              <w:shd w:val="clear" w:color="auto" w:fill="FFFFFF"/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E4910">
              <w:rPr>
                <w:color w:val="000000"/>
                <w:sz w:val="24"/>
                <w:szCs w:val="24"/>
              </w:rPr>
              <w:t>Topayev, Sultan</w:t>
            </w:r>
          </w:p>
        </w:tc>
        <w:tc>
          <w:tcPr>
            <w:tcW w:w="1418" w:type="dxa"/>
            <w:vAlign w:val="center"/>
          </w:tcPr>
          <w:p w14:paraId="3EB41C73" w14:textId="0E9ECA25" w:rsidR="007E4910" w:rsidRPr="007E4910" w:rsidRDefault="00E34AFD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Бірлескен </w:t>
            </w:r>
            <w:r w:rsidRPr="007E4910">
              <w:rPr>
                <w:sz w:val="24"/>
                <w:szCs w:val="24"/>
              </w:rPr>
              <w:t>автор</w:t>
            </w:r>
          </w:p>
        </w:tc>
      </w:tr>
      <w:tr w:rsidR="007E4910" w:rsidRPr="007E4910" w14:paraId="3BB21733" w14:textId="77777777" w:rsidTr="00EE1C8E">
        <w:tc>
          <w:tcPr>
            <w:tcW w:w="480" w:type="dxa"/>
            <w:vAlign w:val="center"/>
          </w:tcPr>
          <w:p w14:paraId="741B4CFA" w14:textId="5A056EA7" w:rsidR="007E4910" w:rsidRPr="007E4910" w:rsidRDefault="007E4910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E4910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2209" w:type="dxa"/>
            <w:vAlign w:val="center"/>
          </w:tcPr>
          <w:p w14:paraId="56650BFA" w14:textId="4A53D551" w:rsidR="007E4910" w:rsidRPr="007E4910" w:rsidRDefault="007E4910" w:rsidP="00EE1C8E">
            <w:pPr>
              <w:spacing w:after="0" w:line="240" w:lineRule="auto"/>
              <w:contextualSpacing/>
              <w:jc w:val="center"/>
              <w:rPr>
                <w:rFonts w:eastAsiaTheme="majorEastAsia"/>
                <w:color w:val="424242"/>
                <w:sz w:val="24"/>
                <w:szCs w:val="24"/>
              </w:rPr>
            </w:pPr>
            <w:r w:rsidRPr="007E4910">
              <w:rPr>
                <w:color w:val="000000"/>
                <w:sz w:val="24"/>
                <w:szCs w:val="24"/>
              </w:rPr>
              <w:t>Effectiveness of the influence of Sr and Lr genes on the field resistance of wheat to stem and leaf rust</w:t>
            </w:r>
          </w:p>
        </w:tc>
        <w:tc>
          <w:tcPr>
            <w:tcW w:w="1701" w:type="dxa"/>
            <w:vAlign w:val="center"/>
          </w:tcPr>
          <w:p w14:paraId="7D896B14" w14:textId="7C24FCD3" w:rsidR="007E4910" w:rsidRPr="007E4910" w:rsidRDefault="00E34AFD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мақала</w:t>
            </w:r>
          </w:p>
        </w:tc>
        <w:tc>
          <w:tcPr>
            <w:tcW w:w="1701" w:type="dxa"/>
            <w:vAlign w:val="center"/>
          </w:tcPr>
          <w:p w14:paraId="2E542B4E" w14:textId="37744546" w:rsidR="007E4910" w:rsidRPr="007E4910" w:rsidRDefault="007E4910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Caspian Journal of Environmental Sciences, 2024</w:t>
            </w:r>
          </w:p>
          <w:p w14:paraId="0133723F" w14:textId="77777777" w:rsidR="007E4910" w:rsidRPr="007E4910" w:rsidRDefault="007E4910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  <w:p w14:paraId="6E0E14B8" w14:textId="41FF7B8C" w:rsidR="007E4910" w:rsidRPr="007E4910" w:rsidRDefault="007E4910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DOI 10.22124/cjes.2024.7481</w:t>
            </w:r>
          </w:p>
          <w:p w14:paraId="1BDDE8BC" w14:textId="19842623" w:rsidR="007E4910" w:rsidRPr="007E4910" w:rsidRDefault="007E4910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B36418D" w14:textId="77777777" w:rsidR="007E4910" w:rsidRPr="007E4910" w:rsidRDefault="007E4910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B7D7C1D" w14:textId="12B0A149" w:rsidR="007E4910" w:rsidRPr="007E4910" w:rsidRDefault="007E4910" w:rsidP="00EE1C8E">
            <w:pPr>
              <w:pStyle w:val="line-height-16"/>
              <w:spacing w:after="0" w:afterAutospacing="0"/>
              <w:contextualSpacing/>
              <w:jc w:val="center"/>
            </w:pPr>
          </w:p>
        </w:tc>
        <w:tc>
          <w:tcPr>
            <w:tcW w:w="1842" w:type="dxa"/>
            <w:vAlign w:val="center"/>
          </w:tcPr>
          <w:p w14:paraId="3B5422F4" w14:textId="77777777" w:rsidR="007E4910" w:rsidRPr="007E4910" w:rsidRDefault="007E4910" w:rsidP="00EE1C8E">
            <w:pPr>
              <w:pStyle w:val="3"/>
              <w:shd w:val="clear" w:color="auto" w:fill="FFFFFF"/>
              <w:spacing w:after="0" w:afterAutospacing="0"/>
              <w:contextualSpacing/>
              <w:jc w:val="center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7E4910">
              <w:rPr>
                <w:b w:val="0"/>
                <w:bCs w:val="0"/>
                <w:sz w:val="24"/>
                <w:szCs w:val="24"/>
              </w:rPr>
              <w:t>CiteSore – 2,3</w:t>
            </w:r>
          </w:p>
          <w:p w14:paraId="25CDB293" w14:textId="77777777" w:rsidR="007E4910" w:rsidRPr="007E4910" w:rsidRDefault="007E4910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E4910">
              <w:rPr>
                <w:sz w:val="24"/>
                <w:szCs w:val="24"/>
              </w:rPr>
              <w:t>59-й процентиль,</w:t>
            </w:r>
          </w:p>
          <w:p w14:paraId="780F3FB8" w14:textId="5F487343" w:rsidR="007E4910" w:rsidRPr="007E4910" w:rsidRDefault="007E4910" w:rsidP="00EE1C8E">
            <w:pPr>
              <w:pStyle w:val="3"/>
              <w:shd w:val="clear" w:color="auto" w:fill="FFFFFF"/>
              <w:spacing w:after="0" w:afterAutospacing="0"/>
              <w:contextualSpacing/>
              <w:jc w:val="center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7E4910">
              <w:rPr>
                <w:b w:val="0"/>
                <w:bCs w:val="0"/>
                <w:sz w:val="24"/>
                <w:szCs w:val="24"/>
              </w:rPr>
              <w:t>Agricultural and Biological Sciences</w:t>
            </w:r>
          </w:p>
        </w:tc>
        <w:tc>
          <w:tcPr>
            <w:tcW w:w="1843" w:type="dxa"/>
            <w:vAlign w:val="center"/>
          </w:tcPr>
          <w:p w14:paraId="7D5658AA" w14:textId="7AAEA119" w:rsidR="007E4910" w:rsidRPr="007E4910" w:rsidRDefault="00572104" w:rsidP="00EE1C8E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/>
              <w:contextualSpacing/>
              <w:jc w:val="center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hyperlink r:id="rId20" w:history="1">
              <w:r w:rsidR="007E4910" w:rsidRPr="007E4910">
                <w:rPr>
                  <w:b/>
                  <w:bCs/>
                  <w:color w:val="000000"/>
                  <w:sz w:val="24"/>
                  <w:szCs w:val="24"/>
                  <w:u w:val="single"/>
                </w:rPr>
                <w:t>Timur Savin</w:t>
              </w:r>
            </w:hyperlink>
            <w:r w:rsidR="007E4910" w:rsidRPr="007E4910">
              <w:rPr>
                <w:b/>
                <w:bCs/>
                <w:color w:val="000000"/>
                <w:sz w:val="24"/>
                <w:szCs w:val="24"/>
                <w:u w:val="single"/>
              </w:rPr>
              <w:t>,</w:t>
            </w:r>
          </w:p>
          <w:p w14:paraId="6EF4393E" w14:textId="2C2BBB32" w:rsidR="007E4910" w:rsidRPr="007E4910" w:rsidRDefault="00572104" w:rsidP="00EE1C8E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/>
              <w:contextualSpacing/>
              <w:jc w:val="center"/>
              <w:rPr>
                <w:color w:val="000000"/>
                <w:sz w:val="24"/>
                <w:szCs w:val="24"/>
              </w:rPr>
            </w:pPr>
            <w:hyperlink r:id="rId21" w:history="1">
              <w:r w:rsidR="007E4910" w:rsidRPr="007E4910">
                <w:rPr>
                  <w:color w:val="000000"/>
                  <w:sz w:val="24"/>
                  <w:szCs w:val="24"/>
                </w:rPr>
                <w:t>Lyudmila Zotova</w:t>
              </w:r>
            </w:hyperlink>
            <w:r w:rsidR="007E4910" w:rsidRPr="007E4910">
              <w:rPr>
                <w:color w:val="000000"/>
                <w:sz w:val="24"/>
                <w:szCs w:val="24"/>
              </w:rPr>
              <w:t>,</w:t>
            </w:r>
          </w:p>
          <w:p w14:paraId="32026C1D" w14:textId="72F5795E" w:rsidR="007E4910" w:rsidRPr="007E4910" w:rsidRDefault="00572104" w:rsidP="00EE1C8E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/>
              <w:contextualSpacing/>
              <w:jc w:val="center"/>
              <w:rPr>
                <w:color w:val="000000"/>
                <w:sz w:val="24"/>
                <w:szCs w:val="24"/>
              </w:rPr>
            </w:pPr>
            <w:hyperlink r:id="rId22" w:history="1">
              <w:r w:rsidR="007E4910" w:rsidRPr="007E4910">
                <w:rPr>
                  <w:color w:val="000000"/>
                  <w:sz w:val="24"/>
                  <w:szCs w:val="24"/>
                </w:rPr>
                <w:t>Aibek Zhumalin</w:t>
              </w:r>
            </w:hyperlink>
            <w:r w:rsidR="007E4910" w:rsidRPr="007E4910">
              <w:rPr>
                <w:color w:val="000000"/>
                <w:sz w:val="24"/>
                <w:szCs w:val="24"/>
              </w:rPr>
              <w:t>,</w:t>
            </w:r>
          </w:p>
          <w:p w14:paraId="1F0A4ED1" w14:textId="24B9419C" w:rsidR="007E4910" w:rsidRPr="007E4910" w:rsidRDefault="00572104" w:rsidP="00EE1C8E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/>
              <w:contextualSpacing/>
              <w:jc w:val="center"/>
              <w:rPr>
                <w:color w:val="000000"/>
                <w:sz w:val="24"/>
                <w:szCs w:val="24"/>
              </w:rPr>
            </w:pPr>
            <w:hyperlink r:id="rId23" w:history="1">
              <w:r w:rsidR="007E4910" w:rsidRPr="007E4910">
                <w:rPr>
                  <w:color w:val="000000"/>
                  <w:sz w:val="24"/>
                  <w:szCs w:val="24"/>
                </w:rPr>
                <w:t>Aissarat Gajimuradova</w:t>
              </w:r>
            </w:hyperlink>
            <w:r w:rsidR="007E4910" w:rsidRPr="007E4910">
              <w:rPr>
                <w:color w:val="000000"/>
                <w:sz w:val="24"/>
                <w:szCs w:val="24"/>
              </w:rPr>
              <w:t>,</w:t>
            </w:r>
          </w:p>
          <w:p w14:paraId="0CB16492" w14:textId="3CB0D42B" w:rsidR="007E4910" w:rsidRPr="007E4910" w:rsidRDefault="00572104" w:rsidP="00EE1C8E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/>
              <w:contextualSpacing/>
              <w:jc w:val="center"/>
              <w:rPr>
                <w:color w:val="000000"/>
                <w:sz w:val="24"/>
                <w:szCs w:val="24"/>
              </w:rPr>
            </w:pPr>
            <w:hyperlink r:id="rId24" w:history="1">
              <w:r w:rsidR="007E4910" w:rsidRPr="007E4910">
                <w:rPr>
                  <w:color w:val="000000"/>
                  <w:sz w:val="24"/>
                  <w:szCs w:val="24"/>
                </w:rPr>
                <w:t>Aralbek Rsaliyev</w:t>
              </w:r>
            </w:hyperlink>
            <w:r w:rsidR="007E4910" w:rsidRPr="007E4910">
              <w:rPr>
                <w:color w:val="000000"/>
                <w:sz w:val="24"/>
                <w:szCs w:val="24"/>
              </w:rPr>
              <w:t> ,</w:t>
            </w:r>
          </w:p>
          <w:p w14:paraId="4B5403F7" w14:textId="66C84618" w:rsidR="007E4910" w:rsidRPr="007E4910" w:rsidRDefault="00572104" w:rsidP="00EE1C8E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/>
              <w:contextualSpacing/>
              <w:jc w:val="center"/>
              <w:rPr>
                <w:color w:val="000000"/>
                <w:sz w:val="24"/>
                <w:szCs w:val="24"/>
              </w:rPr>
            </w:pPr>
            <w:hyperlink r:id="rId25" w:history="1">
              <w:r w:rsidR="007E4910" w:rsidRPr="007E4910">
                <w:rPr>
                  <w:color w:val="000000"/>
                  <w:sz w:val="24"/>
                  <w:szCs w:val="24"/>
                </w:rPr>
                <w:t>Akerke Maulenbay</w:t>
              </w:r>
            </w:hyperlink>
            <w:r w:rsidR="007E4910" w:rsidRPr="007E4910">
              <w:rPr>
                <w:color w:val="000000"/>
                <w:sz w:val="24"/>
                <w:szCs w:val="24"/>
              </w:rPr>
              <w:t> ,</w:t>
            </w:r>
          </w:p>
          <w:p w14:paraId="4E8590D1" w14:textId="7216CC58" w:rsidR="007E4910" w:rsidRPr="007E4910" w:rsidRDefault="00572104" w:rsidP="00EE1C8E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/>
              <w:contextualSpacing/>
              <w:jc w:val="center"/>
              <w:rPr>
                <w:color w:val="000000"/>
                <w:sz w:val="24"/>
                <w:szCs w:val="24"/>
              </w:rPr>
            </w:pPr>
            <w:hyperlink r:id="rId26" w:history="1">
              <w:r w:rsidR="007E4910" w:rsidRPr="007E4910">
                <w:rPr>
                  <w:color w:val="000000"/>
                  <w:sz w:val="24"/>
                  <w:szCs w:val="24"/>
                </w:rPr>
                <w:t>Firuz Abdulloyev</w:t>
              </w:r>
            </w:hyperlink>
            <w:r w:rsidR="007E4910" w:rsidRPr="007E4910">
              <w:rPr>
                <w:color w:val="000000"/>
                <w:sz w:val="24"/>
                <w:szCs w:val="24"/>
              </w:rPr>
              <w:t>,</w:t>
            </w:r>
          </w:p>
          <w:p w14:paraId="3DBCBDBC" w14:textId="6FAA4187" w:rsidR="007E4910" w:rsidRPr="007E4910" w:rsidRDefault="00572104" w:rsidP="00EE1C8E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/>
              <w:contextualSpacing/>
              <w:jc w:val="center"/>
              <w:rPr>
                <w:color w:val="000000"/>
                <w:sz w:val="24"/>
                <w:szCs w:val="24"/>
              </w:rPr>
            </w:pPr>
            <w:hyperlink r:id="rId27" w:history="1">
              <w:r w:rsidR="007E4910" w:rsidRPr="007E4910">
                <w:rPr>
                  <w:color w:val="000000"/>
                  <w:sz w:val="24"/>
                  <w:szCs w:val="24"/>
                </w:rPr>
                <w:t>Arystan Nuralov</w:t>
              </w:r>
            </w:hyperlink>
            <w:r w:rsidR="007E4910" w:rsidRPr="007E4910">
              <w:rPr>
                <w:color w:val="000000"/>
                <w:sz w:val="24"/>
                <w:szCs w:val="24"/>
              </w:rPr>
              <w:t>,</w:t>
            </w:r>
          </w:p>
          <w:p w14:paraId="617A3BB3" w14:textId="1F0C7EE9" w:rsidR="007E4910" w:rsidRPr="007E4910" w:rsidRDefault="00572104" w:rsidP="00EE1C8E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/>
              <w:contextualSpacing/>
              <w:jc w:val="center"/>
              <w:rPr>
                <w:color w:val="333333"/>
                <w:sz w:val="24"/>
                <w:szCs w:val="24"/>
                <w:lang w:val="ru-RU"/>
              </w:rPr>
            </w:pPr>
            <w:hyperlink r:id="rId28" w:history="1">
              <w:r w:rsidR="007E4910" w:rsidRPr="007E4910">
                <w:rPr>
                  <w:color w:val="000000"/>
                  <w:sz w:val="24"/>
                  <w:szCs w:val="24"/>
                </w:rPr>
                <w:t>Dariya Shevchenko</w:t>
              </w:r>
            </w:hyperlink>
            <w:r w:rsidR="007E4910" w:rsidRPr="007E4910">
              <w:rPr>
                <w:color w:val="333333"/>
                <w:sz w:val="24"/>
                <w:szCs w:val="24"/>
                <w:lang w:val="ru-RU"/>
              </w:rPr>
              <w:t>.</w:t>
            </w:r>
          </w:p>
          <w:p w14:paraId="7C0C7837" w14:textId="15180FA7" w:rsidR="007E4910" w:rsidRPr="007E4910" w:rsidRDefault="007E4910" w:rsidP="00EE1C8E">
            <w:pPr>
              <w:shd w:val="clear" w:color="auto" w:fill="FFFFFF"/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56CD849" w14:textId="6BFDAE21" w:rsidR="007E4910" w:rsidRPr="007E4910" w:rsidRDefault="00E34AFD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Бірінші</w:t>
            </w:r>
            <w:r w:rsidR="007E4910" w:rsidRPr="007E4910">
              <w:rPr>
                <w:sz w:val="24"/>
                <w:szCs w:val="24"/>
                <w:lang w:val="ru-RU"/>
              </w:rPr>
              <w:t xml:space="preserve"> автор</w:t>
            </w:r>
          </w:p>
        </w:tc>
      </w:tr>
      <w:tr w:rsidR="007E4910" w:rsidRPr="007E4910" w14:paraId="0BFC9537" w14:textId="77777777" w:rsidTr="00EE1C8E">
        <w:tc>
          <w:tcPr>
            <w:tcW w:w="480" w:type="dxa"/>
            <w:vAlign w:val="center"/>
          </w:tcPr>
          <w:p w14:paraId="56BCE761" w14:textId="3E05A9C5" w:rsidR="007E4910" w:rsidRPr="007E4910" w:rsidRDefault="007E4910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2209" w:type="dxa"/>
            <w:vAlign w:val="center"/>
          </w:tcPr>
          <w:p w14:paraId="28054743" w14:textId="244E3716" w:rsidR="007E4910" w:rsidRPr="007E4910" w:rsidRDefault="007E4910" w:rsidP="00EE1C8E">
            <w:pPr>
              <w:pStyle w:val="2"/>
              <w:shd w:val="clear" w:color="auto" w:fill="FFFFFF"/>
              <w:spacing w:before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Morphological and Molecular Characterization of Bacterial Pathogens Associated with Leaf Mottle of Sunflower in Northern</w:t>
            </w:r>
            <w:r w:rsidRPr="00324A04">
              <w:rPr>
                <w:color w:val="000000"/>
                <w:sz w:val="28"/>
                <w:szCs w:val="18"/>
              </w:rPr>
              <w:t xml:space="preserve"> </w:t>
            </w:r>
            <w:r w:rsidRPr="007E4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Kazakhstan</w:t>
            </w:r>
          </w:p>
        </w:tc>
        <w:tc>
          <w:tcPr>
            <w:tcW w:w="1701" w:type="dxa"/>
            <w:vAlign w:val="center"/>
          </w:tcPr>
          <w:p w14:paraId="6D8B92B4" w14:textId="3CAC29C0" w:rsidR="007E4910" w:rsidRPr="007E4910" w:rsidRDefault="00E34AFD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мақала</w:t>
            </w:r>
          </w:p>
        </w:tc>
        <w:tc>
          <w:tcPr>
            <w:tcW w:w="1701" w:type="dxa"/>
            <w:vAlign w:val="center"/>
          </w:tcPr>
          <w:p w14:paraId="47B09345" w14:textId="77777777" w:rsidR="007E4910" w:rsidRPr="007E4910" w:rsidRDefault="00572104" w:rsidP="00EE1C8E">
            <w:pPr>
              <w:contextualSpacing/>
              <w:jc w:val="center"/>
              <w:rPr>
                <w:rFonts w:ascii="Arial" w:hAnsi="Arial" w:cs="Arial"/>
                <w:color w:val="2E2E2E"/>
                <w:sz w:val="24"/>
                <w:szCs w:val="24"/>
                <w:shd w:val="clear" w:color="auto" w:fill="FFFFFF"/>
              </w:rPr>
            </w:pPr>
            <w:hyperlink r:id="rId29" w:history="1">
              <w:r w:rsidR="007E4910" w:rsidRPr="007E4910">
                <w:rPr>
                  <w:sz w:val="24"/>
                  <w:szCs w:val="24"/>
                </w:rPr>
                <w:t>Plant Disease</w:t>
              </w:r>
            </w:hyperlink>
            <w:r w:rsidR="007E4910" w:rsidRPr="007E4910">
              <w:rPr>
                <w:rFonts w:ascii="Arial" w:hAnsi="Arial" w:cs="Arial"/>
                <w:color w:val="2E2E2E"/>
                <w:sz w:val="24"/>
                <w:szCs w:val="24"/>
                <w:shd w:val="clear" w:color="auto" w:fill="FFFFFF"/>
              </w:rPr>
              <w:t>,</w:t>
            </w:r>
          </w:p>
          <w:p w14:paraId="2A409C39" w14:textId="5C0E8F36" w:rsidR="007E4910" w:rsidRPr="007E4910" w:rsidRDefault="007E4910" w:rsidP="00EE1C8E">
            <w:pPr>
              <w:contextualSpacing/>
              <w:jc w:val="center"/>
              <w:rPr>
                <w:rStyle w:val="typography-modulelvnit"/>
                <w:color w:val="2E2E2E"/>
                <w:sz w:val="24"/>
                <w:szCs w:val="24"/>
                <w:shd w:val="clear" w:color="auto" w:fill="FFFFFF"/>
              </w:rPr>
            </w:pPr>
            <w:r w:rsidRPr="007E4910">
              <w:rPr>
                <w:rStyle w:val="typography-modulelvnit"/>
                <w:color w:val="2E2E2E"/>
                <w:sz w:val="24"/>
                <w:szCs w:val="24"/>
                <w:shd w:val="clear" w:color="auto" w:fill="FFFFFF"/>
              </w:rPr>
              <w:t>2024</w:t>
            </w:r>
          </w:p>
          <w:p w14:paraId="3598FFF5" w14:textId="77777777" w:rsidR="007E4910" w:rsidRPr="007E4910" w:rsidRDefault="007E4910" w:rsidP="00EE1C8E">
            <w:pPr>
              <w:contextualSpacing/>
              <w:jc w:val="center"/>
              <w:rPr>
                <w:rStyle w:val="a4"/>
                <w:sz w:val="24"/>
                <w:szCs w:val="24"/>
              </w:rPr>
            </w:pPr>
          </w:p>
          <w:p w14:paraId="0BB60815" w14:textId="1B0EA017" w:rsidR="007E4910" w:rsidRPr="007E4910" w:rsidRDefault="00572104" w:rsidP="00EE1C8E">
            <w:pPr>
              <w:contextualSpacing/>
              <w:jc w:val="center"/>
            </w:pPr>
            <w:hyperlink r:id="rId30" w:history="1">
              <w:r w:rsidR="007E4910" w:rsidRPr="007E4910">
                <w:rPr>
                  <w:sz w:val="24"/>
                  <w:szCs w:val="24"/>
                </w:rPr>
                <w:t>https://doi.org/10.1094/PDIS-07-23-1352-SR</w:t>
              </w:r>
            </w:hyperlink>
          </w:p>
          <w:p w14:paraId="1E87FA87" w14:textId="77777777" w:rsidR="007E4910" w:rsidRPr="007E4910" w:rsidRDefault="007E4910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1A2DFB0" w14:textId="77777777" w:rsidR="007E4910" w:rsidRPr="007E4910" w:rsidRDefault="007E4910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06C4A30" w14:textId="77777777" w:rsidR="007E4910" w:rsidRPr="007E4910" w:rsidRDefault="007E4910" w:rsidP="00EE1C8E">
            <w:pPr>
              <w:pStyle w:val="line-height-16"/>
              <w:spacing w:after="0" w:afterAutospacing="0"/>
              <w:contextualSpacing/>
              <w:jc w:val="center"/>
            </w:pPr>
          </w:p>
        </w:tc>
        <w:tc>
          <w:tcPr>
            <w:tcW w:w="1842" w:type="dxa"/>
            <w:vAlign w:val="center"/>
          </w:tcPr>
          <w:p w14:paraId="77D54E8B" w14:textId="746D4282" w:rsidR="00CA6125" w:rsidRPr="00CA6125" w:rsidRDefault="00CA6125" w:rsidP="00EE1C8E">
            <w:pPr>
              <w:pStyle w:val="3"/>
              <w:shd w:val="clear" w:color="auto" w:fill="FFFFFF"/>
              <w:spacing w:after="0" w:afterAutospacing="0"/>
              <w:contextualSpacing/>
              <w:jc w:val="center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7E4910">
              <w:rPr>
                <w:b w:val="0"/>
                <w:bCs w:val="0"/>
                <w:sz w:val="24"/>
                <w:szCs w:val="24"/>
              </w:rPr>
              <w:t xml:space="preserve">CiteSore – </w:t>
            </w:r>
            <w:r w:rsidRPr="00CA6125">
              <w:rPr>
                <w:b w:val="0"/>
                <w:bCs w:val="0"/>
                <w:sz w:val="24"/>
                <w:szCs w:val="24"/>
              </w:rPr>
              <w:t>5</w:t>
            </w:r>
            <w:r w:rsidRPr="007E4910">
              <w:rPr>
                <w:b w:val="0"/>
                <w:bCs w:val="0"/>
                <w:sz w:val="24"/>
                <w:szCs w:val="24"/>
              </w:rPr>
              <w:t>,</w:t>
            </w:r>
            <w:r w:rsidRPr="00CA6125">
              <w:rPr>
                <w:b w:val="0"/>
                <w:bCs w:val="0"/>
                <w:sz w:val="24"/>
                <w:szCs w:val="24"/>
              </w:rPr>
              <w:t>1</w:t>
            </w:r>
          </w:p>
          <w:p w14:paraId="4D3323F4" w14:textId="757C7916" w:rsidR="00CA6125" w:rsidRPr="007E4910" w:rsidRDefault="00CA6125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CA6125">
              <w:rPr>
                <w:sz w:val="24"/>
                <w:szCs w:val="24"/>
              </w:rPr>
              <w:t>77</w:t>
            </w:r>
            <w:r w:rsidRPr="007E4910">
              <w:rPr>
                <w:sz w:val="24"/>
                <w:szCs w:val="24"/>
              </w:rPr>
              <w:t>-й процентиль,</w:t>
            </w:r>
          </w:p>
          <w:p w14:paraId="1566F8D2" w14:textId="172DB59B" w:rsidR="007E4910" w:rsidRPr="007E4910" w:rsidRDefault="00CA6125" w:rsidP="00EE1C8E">
            <w:pPr>
              <w:pStyle w:val="3"/>
              <w:shd w:val="clear" w:color="auto" w:fill="FFFFFF"/>
              <w:spacing w:after="0" w:afterAutospacing="0"/>
              <w:contextualSpacing/>
              <w:jc w:val="center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CA6125">
              <w:rPr>
                <w:b w:val="0"/>
                <w:bCs w:val="0"/>
                <w:sz w:val="24"/>
                <w:szCs w:val="24"/>
              </w:rPr>
              <w:t>Agricultural and Biological Sciences</w:t>
            </w:r>
          </w:p>
        </w:tc>
        <w:tc>
          <w:tcPr>
            <w:tcW w:w="1843" w:type="dxa"/>
            <w:vAlign w:val="center"/>
          </w:tcPr>
          <w:p w14:paraId="28CF99D0" w14:textId="77777777" w:rsidR="007E4910" w:rsidRPr="007E4910" w:rsidRDefault="007E4910" w:rsidP="00EE1C8E">
            <w:pPr>
              <w:shd w:val="clear" w:color="auto" w:fill="FFFFFF"/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E4910">
              <w:rPr>
                <w:color w:val="000000"/>
                <w:sz w:val="24"/>
                <w:szCs w:val="24"/>
              </w:rPr>
              <w:t>Kiyan, Vladimir;</w:t>
            </w:r>
          </w:p>
          <w:p w14:paraId="3F4C87C8" w14:textId="36EA1896" w:rsidR="007E4910" w:rsidRPr="007E4910" w:rsidRDefault="007E4910" w:rsidP="00EE1C8E">
            <w:pPr>
              <w:shd w:val="clear" w:color="auto" w:fill="FFFFFF"/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E4910">
              <w:rPr>
                <w:color w:val="000000"/>
                <w:sz w:val="24"/>
                <w:szCs w:val="24"/>
              </w:rPr>
              <w:t>Smagulova, Ainura;</w:t>
            </w:r>
          </w:p>
          <w:p w14:paraId="01B230FA" w14:textId="2C0D944E" w:rsidR="007E4910" w:rsidRDefault="007E4910" w:rsidP="00EE1C8E">
            <w:pPr>
              <w:shd w:val="clear" w:color="auto" w:fill="FFFFFF"/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E4910">
              <w:rPr>
                <w:color w:val="000000"/>
                <w:sz w:val="24"/>
                <w:szCs w:val="24"/>
              </w:rPr>
              <w:t>Kukhar,</w:t>
            </w:r>
          </w:p>
          <w:p w14:paraId="6F4F9671" w14:textId="4BE6F750" w:rsidR="00CA6125" w:rsidRDefault="007E4910" w:rsidP="00EE1C8E">
            <w:pPr>
              <w:shd w:val="clear" w:color="auto" w:fill="FFFFFF"/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E4910">
              <w:rPr>
                <w:color w:val="000000"/>
                <w:sz w:val="24"/>
                <w:szCs w:val="24"/>
              </w:rPr>
              <w:t>Yelena;</w:t>
            </w:r>
          </w:p>
          <w:p w14:paraId="5B4B5A98" w14:textId="39BE12E0" w:rsidR="00CA6125" w:rsidRPr="007E4910" w:rsidRDefault="00572104" w:rsidP="00EE1C8E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/>
              <w:contextualSpacing/>
              <w:jc w:val="center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hyperlink r:id="rId31" w:history="1">
              <w:r w:rsidR="00CA6125" w:rsidRPr="007E4910">
                <w:rPr>
                  <w:b/>
                  <w:bCs/>
                  <w:color w:val="000000"/>
                  <w:sz w:val="24"/>
                  <w:szCs w:val="24"/>
                  <w:u w:val="single"/>
                </w:rPr>
                <w:t>Timur Savin</w:t>
              </w:r>
            </w:hyperlink>
            <w:r w:rsidR="00CA6125">
              <w:rPr>
                <w:b/>
                <w:bCs/>
                <w:color w:val="000000"/>
                <w:sz w:val="24"/>
                <w:szCs w:val="24"/>
                <w:u w:val="single"/>
                <w:lang w:val="ru-RU"/>
              </w:rPr>
              <w:t>;</w:t>
            </w:r>
          </w:p>
          <w:p w14:paraId="3E0490A8" w14:textId="0AFB8CA7" w:rsidR="007E4910" w:rsidRPr="007E4910" w:rsidRDefault="007E4910" w:rsidP="00EE1C8E">
            <w:pPr>
              <w:shd w:val="clear" w:color="auto" w:fill="FFFFFF"/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E4910">
              <w:rPr>
                <w:color w:val="000000"/>
                <w:sz w:val="24"/>
                <w:szCs w:val="24"/>
              </w:rPr>
              <w:t>Bekenova, Aiganym;</w:t>
            </w:r>
          </w:p>
          <w:p w14:paraId="2A643A8D" w14:textId="502E50E0" w:rsidR="007E4910" w:rsidRPr="007E4910" w:rsidRDefault="007E4910" w:rsidP="00EE1C8E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E4910">
              <w:rPr>
                <w:color w:val="000000"/>
                <w:sz w:val="24"/>
                <w:szCs w:val="24"/>
              </w:rPr>
              <w:t>Uakhit, Rabiga</w:t>
            </w:r>
          </w:p>
        </w:tc>
        <w:tc>
          <w:tcPr>
            <w:tcW w:w="1418" w:type="dxa"/>
            <w:vAlign w:val="center"/>
          </w:tcPr>
          <w:p w14:paraId="6226F7C8" w14:textId="7CF85646" w:rsidR="007E4910" w:rsidRPr="007E4910" w:rsidRDefault="00E34AFD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Бірлескен </w:t>
            </w:r>
            <w:r w:rsidRPr="007E4910">
              <w:rPr>
                <w:sz w:val="24"/>
                <w:szCs w:val="24"/>
              </w:rPr>
              <w:t>автор</w:t>
            </w:r>
          </w:p>
        </w:tc>
      </w:tr>
      <w:tr w:rsidR="00CA6125" w:rsidRPr="007E4910" w14:paraId="7CC37C36" w14:textId="77777777" w:rsidTr="00EE1C8E">
        <w:tc>
          <w:tcPr>
            <w:tcW w:w="480" w:type="dxa"/>
            <w:vAlign w:val="center"/>
          </w:tcPr>
          <w:p w14:paraId="7D3A2E54" w14:textId="5E118F00" w:rsidR="00CA6125" w:rsidRDefault="00CA6125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2209" w:type="dxa"/>
            <w:vAlign w:val="center"/>
          </w:tcPr>
          <w:p w14:paraId="3C104E84" w14:textId="28860FCE" w:rsidR="00CA6125" w:rsidRPr="007E4910" w:rsidRDefault="00CA6125" w:rsidP="00EE1C8E">
            <w:pPr>
              <w:pStyle w:val="2"/>
              <w:shd w:val="clear" w:color="auto" w:fill="FFFFFF"/>
              <w:spacing w:before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Impact of RHT Gene Alleles on the Yield of Spring Wheat Under Drought Conditions</w:t>
            </w:r>
          </w:p>
        </w:tc>
        <w:tc>
          <w:tcPr>
            <w:tcW w:w="1701" w:type="dxa"/>
            <w:vAlign w:val="center"/>
          </w:tcPr>
          <w:p w14:paraId="58A0FD7C" w14:textId="09CAB9B9" w:rsidR="00CA6125" w:rsidRPr="00CA6125" w:rsidRDefault="00E34AFD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мақала</w:t>
            </w:r>
          </w:p>
        </w:tc>
        <w:tc>
          <w:tcPr>
            <w:tcW w:w="1701" w:type="dxa"/>
            <w:vAlign w:val="center"/>
          </w:tcPr>
          <w:p w14:paraId="2E91DA06" w14:textId="0B6315EF" w:rsidR="00CA6125" w:rsidRPr="00CA6125" w:rsidRDefault="00572104" w:rsidP="00EE1C8E">
            <w:pPr>
              <w:contextualSpacing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  <w:hyperlink r:id="rId32" w:history="1">
              <w:r w:rsidR="00CA6125" w:rsidRPr="00CA6125">
                <w:rPr>
                  <w:rStyle w:val="a4"/>
                  <w:color w:val="auto"/>
                  <w:sz w:val="24"/>
                  <w:szCs w:val="24"/>
                  <w:u w:val="none"/>
                </w:rPr>
                <w:t>International Journal of Design and Nature and Ecodynamics</w:t>
              </w:r>
            </w:hyperlink>
            <w:r w:rsidR="00CA6125" w:rsidRPr="00CA6125">
              <w:rPr>
                <w:rStyle w:val="a4"/>
                <w:color w:val="auto"/>
                <w:sz w:val="24"/>
                <w:szCs w:val="24"/>
                <w:u w:val="none"/>
              </w:rPr>
              <w:t>, 2024</w:t>
            </w:r>
          </w:p>
          <w:p w14:paraId="734D2705" w14:textId="77777777" w:rsidR="00CA6125" w:rsidRPr="00CA6125" w:rsidRDefault="00CA6125" w:rsidP="00EE1C8E">
            <w:pPr>
              <w:contextualSpacing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</w:p>
          <w:p w14:paraId="33296E97" w14:textId="67068B23" w:rsidR="00CA6125" w:rsidRPr="00CA6125" w:rsidRDefault="00CA6125" w:rsidP="00EE1C8E">
            <w:pPr>
              <w:contextualSpacing/>
              <w:jc w:val="center"/>
              <w:rPr>
                <w:rStyle w:val="a4"/>
                <w:color w:val="auto"/>
                <w:u w:val="none"/>
              </w:rPr>
            </w:pPr>
            <w:r w:rsidRPr="00CA6125">
              <w:rPr>
                <w:rStyle w:val="a4"/>
                <w:color w:val="auto"/>
                <w:sz w:val="24"/>
                <w:szCs w:val="24"/>
                <w:u w:val="none"/>
              </w:rPr>
              <w:br/>
              <w:t>https://doi.org/</w:t>
            </w:r>
            <w:r w:rsidRPr="00CA6125">
              <w:rPr>
                <w:rStyle w:val="a4"/>
                <w:color w:val="auto"/>
                <w:sz w:val="24"/>
                <w:szCs w:val="24"/>
                <w:u w:val="none"/>
              </w:rPr>
              <w:lastRenderedPageBreak/>
              <w:t>10.18280/ijdne.190316</w:t>
            </w:r>
          </w:p>
        </w:tc>
        <w:tc>
          <w:tcPr>
            <w:tcW w:w="1984" w:type="dxa"/>
            <w:vAlign w:val="center"/>
          </w:tcPr>
          <w:p w14:paraId="578469F3" w14:textId="77777777" w:rsidR="00CA6125" w:rsidRPr="007E4910" w:rsidRDefault="00CA6125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DE179FB" w14:textId="77777777" w:rsidR="00CA6125" w:rsidRPr="007E4910" w:rsidRDefault="00CA6125" w:rsidP="00EE1C8E">
            <w:pPr>
              <w:pStyle w:val="line-height-16"/>
              <w:spacing w:after="0" w:afterAutospacing="0"/>
              <w:contextualSpacing/>
              <w:jc w:val="center"/>
            </w:pPr>
          </w:p>
        </w:tc>
        <w:tc>
          <w:tcPr>
            <w:tcW w:w="1842" w:type="dxa"/>
            <w:vAlign w:val="center"/>
          </w:tcPr>
          <w:p w14:paraId="283EEB59" w14:textId="3AEE0A35" w:rsidR="00CA6125" w:rsidRPr="007804C2" w:rsidRDefault="00CA6125" w:rsidP="00EE1C8E">
            <w:pPr>
              <w:pStyle w:val="3"/>
              <w:shd w:val="clear" w:color="auto" w:fill="FFFFFF"/>
              <w:spacing w:after="0" w:afterAutospacing="0"/>
              <w:contextualSpacing/>
              <w:jc w:val="center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7804C2">
              <w:rPr>
                <w:b w:val="0"/>
                <w:bCs w:val="0"/>
                <w:sz w:val="24"/>
                <w:szCs w:val="24"/>
              </w:rPr>
              <w:t>CiteSore – 2,1</w:t>
            </w:r>
          </w:p>
          <w:p w14:paraId="10D772A0" w14:textId="392DC8B2" w:rsidR="00CA6125" w:rsidRPr="007804C2" w:rsidRDefault="00CA6125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04C2">
              <w:rPr>
                <w:sz w:val="24"/>
                <w:szCs w:val="24"/>
              </w:rPr>
              <w:t>54-</w:t>
            </w:r>
            <w:r w:rsidRPr="00CA6125">
              <w:rPr>
                <w:sz w:val="24"/>
                <w:szCs w:val="24"/>
                <w:lang w:val="ru-RU"/>
              </w:rPr>
              <w:t>й</w:t>
            </w:r>
            <w:r w:rsidRPr="007804C2">
              <w:rPr>
                <w:sz w:val="24"/>
                <w:szCs w:val="24"/>
              </w:rPr>
              <w:t xml:space="preserve"> </w:t>
            </w:r>
            <w:r w:rsidRPr="00CA6125">
              <w:rPr>
                <w:sz w:val="24"/>
                <w:szCs w:val="24"/>
                <w:lang w:val="ru-RU"/>
              </w:rPr>
              <w:t>процентиль</w:t>
            </w:r>
            <w:r w:rsidRPr="007804C2">
              <w:rPr>
                <w:sz w:val="24"/>
                <w:szCs w:val="24"/>
              </w:rPr>
              <w:t>,</w:t>
            </w:r>
          </w:p>
          <w:p w14:paraId="1E113879" w14:textId="701EBBCE" w:rsidR="00CA6125" w:rsidRPr="007804C2" w:rsidRDefault="00CA6125" w:rsidP="00EE1C8E">
            <w:pPr>
              <w:pStyle w:val="3"/>
              <w:shd w:val="clear" w:color="auto" w:fill="FFFFFF"/>
              <w:spacing w:after="0" w:afterAutospacing="0"/>
              <w:contextualSpacing/>
              <w:jc w:val="center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7804C2">
              <w:rPr>
                <w:b w:val="0"/>
                <w:bCs w:val="0"/>
                <w:sz w:val="24"/>
                <w:szCs w:val="24"/>
              </w:rPr>
              <w:t>General Agricultural and Biological Sciences</w:t>
            </w:r>
          </w:p>
        </w:tc>
        <w:tc>
          <w:tcPr>
            <w:tcW w:w="1843" w:type="dxa"/>
            <w:vAlign w:val="center"/>
          </w:tcPr>
          <w:p w14:paraId="4E9F35AB" w14:textId="77777777" w:rsidR="00CA6125" w:rsidRPr="00CA6125" w:rsidRDefault="00CA6125" w:rsidP="00EE1C8E">
            <w:pPr>
              <w:numPr>
                <w:ilvl w:val="0"/>
                <w:numId w:val="16"/>
              </w:numPr>
              <w:shd w:val="clear" w:color="auto" w:fill="FFFFFF"/>
              <w:spacing w:beforeAutospacing="1" w:after="0" w:line="240" w:lineRule="auto"/>
              <w:ind w:left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A6125">
              <w:rPr>
                <w:color w:val="000000"/>
                <w:sz w:val="24"/>
                <w:szCs w:val="24"/>
              </w:rPr>
              <w:t>Serikbay, Dauren;</w:t>
            </w:r>
          </w:p>
          <w:p w14:paraId="4CDAC54D" w14:textId="77777777" w:rsidR="00CA6125" w:rsidRPr="00CA6125" w:rsidRDefault="00CA6125" w:rsidP="00EE1C8E">
            <w:pPr>
              <w:numPr>
                <w:ilvl w:val="0"/>
                <w:numId w:val="16"/>
              </w:numPr>
              <w:shd w:val="clear" w:color="auto" w:fill="FFFFFF"/>
              <w:spacing w:beforeAutospacing="1" w:after="0" w:line="240" w:lineRule="auto"/>
              <w:ind w:left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A6125">
              <w:rPr>
                <w:color w:val="000000"/>
                <w:sz w:val="24"/>
                <w:szCs w:val="24"/>
              </w:rPr>
              <w:t>Zotova, Lyudmila;</w:t>
            </w:r>
          </w:p>
          <w:p w14:paraId="7FCFEF30" w14:textId="77777777" w:rsidR="00CA6125" w:rsidRPr="00CA6125" w:rsidRDefault="00CA6125" w:rsidP="00EE1C8E">
            <w:pPr>
              <w:numPr>
                <w:ilvl w:val="0"/>
                <w:numId w:val="16"/>
              </w:numPr>
              <w:shd w:val="clear" w:color="auto" w:fill="FFFFFF"/>
              <w:spacing w:beforeAutospacing="1" w:after="0" w:line="240" w:lineRule="auto"/>
              <w:ind w:left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A6125">
              <w:rPr>
                <w:color w:val="000000"/>
                <w:sz w:val="24"/>
                <w:szCs w:val="24"/>
              </w:rPr>
              <w:t>Zhumalin, Aibek;</w:t>
            </w:r>
          </w:p>
          <w:p w14:paraId="67180AEF" w14:textId="77777777" w:rsidR="00CA6125" w:rsidRPr="00CA6125" w:rsidRDefault="00CA6125" w:rsidP="00EE1C8E">
            <w:pPr>
              <w:numPr>
                <w:ilvl w:val="0"/>
                <w:numId w:val="16"/>
              </w:numPr>
              <w:shd w:val="clear" w:color="auto" w:fill="FFFFFF"/>
              <w:spacing w:beforeAutospacing="1" w:after="0" w:line="240" w:lineRule="auto"/>
              <w:ind w:left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A6125">
              <w:rPr>
                <w:color w:val="000000"/>
                <w:sz w:val="24"/>
                <w:szCs w:val="24"/>
              </w:rPr>
              <w:t>Gajimuradova, Aissarat;</w:t>
            </w:r>
          </w:p>
          <w:p w14:paraId="20684E77" w14:textId="77777777" w:rsidR="00CA6125" w:rsidRPr="00CA6125" w:rsidRDefault="00CA6125" w:rsidP="00EE1C8E">
            <w:pPr>
              <w:numPr>
                <w:ilvl w:val="0"/>
                <w:numId w:val="16"/>
              </w:numPr>
              <w:shd w:val="clear" w:color="auto" w:fill="FFFFFF"/>
              <w:spacing w:beforeAutospacing="1" w:after="0" w:line="240" w:lineRule="auto"/>
              <w:ind w:left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A6125">
              <w:rPr>
                <w:color w:val="000000"/>
                <w:sz w:val="24"/>
                <w:szCs w:val="24"/>
              </w:rPr>
              <w:t>Rysbekova, Aiman;</w:t>
            </w:r>
          </w:p>
          <w:p w14:paraId="5C96E453" w14:textId="77777777" w:rsidR="00CA6125" w:rsidRPr="00CA6125" w:rsidRDefault="00CA6125" w:rsidP="00EE1C8E">
            <w:pPr>
              <w:numPr>
                <w:ilvl w:val="0"/>
                <w:numId w:val="16"/>
              </w:numPr>
              <w:shd w:val="clear" w:color="auto" w:fill="FFFFFF"/>
              <w:spacing w:beforeAutospacing="1" w:after="0" w:line="240" w:lineRule="auto"/>
              <w:ind w:left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A6125">
              <w:rPr>
                <w:color w:val="000000"/>
                <w:sz w:val="24"/>
                <w:szCs w:val="24"/>
              </w:rPr>
              <w:t>Abdulloyev, Firuz;</w:t>
            </w:r>
          </w:p>
          <w:p w14:paraId="23C22DBA" w14:textId="54683307" w:rsidR="00CA6125" w:rsidRPr="00CA6125" w:rsidRDefault="00CA6125" w:rsidP="00EE1C8E">
            <w:pPr>
              <w:numPr>
                <w:ilvl w:val="0"/>
                <w:numId w:val="16"/>
              </w:numPr>
              <w:shd w:val="clear" w:color="auto" w:fill="FFFFFF"/>
              <w:spacing w:beforeAutospacing="1" w:after="0" w:line="240" w:lineRule="auto"/>
              <w:ind w:left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A6125">
              <w:rPr>
                <w:color w:val="000000"/>
                <w:sz w:val="24"/>
                <w:szCs w:val="24"/>
              </w:rPr>
              <w:lastRenderedPageBreak/>
              <w:t>Chen, Liang;</w:t>
            </w:r>
          </w:p>
          <w:p w14:paraId="3C7A79BF" w14:textId="7DAA83B3" w:rsidR="00CA6125" w:rsidRPr="00CA6125" w:rsidRDefault="00CA6125" w:rsidP="00EE1C8E">
            <w:pPr>
              <w:numPr>
                <w:ilvl w:val="0"/>
                <w:numId w:val="16"/>
              </w:numPr>
              <w:shd w:val="clear" w:color="auto" w:fill="FFFFFF"/>
              <w:spacing w:beforeAutospacing="1" w:after="0" w:line="240" w:lineRule="auto"/>
              <w:ind w:left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A6125">
              <w:rPr>
                <w:b/>
                <w:bCs/>
                <w:color w:val="000000"/>
                <w:sz w:val="24"/>
                <w:szCs w:val="24"/>
                <w:u w:val="single"/>
              </w:rPr>
              <w:t xml:space="preserve">Savin </w:t>
            </w:r>
            <w:hyperlink r:id="rId33" w:history="1">
              <w:r w:rsidRPr="00CA6125">
                <w:rPr>
                  <w:b/>
                  <w:bCs/>
                  <w:color w:val="000000"/>
                  <w:sz w:val="24"/>
                  <w:szCs w:val="24"/>
                  <w:u w:val="single"/>
                </w:rPr>
                <w:t>Timur</w:t>
              </w:r>
              <w:r w:rsidRPr="00CA6125">
                <w:rPr>
                  <w:b/>
                  <w:bCs/>
                  <w:color w:val="000000"/>
                  <w:sz w:val="24"/>
                  <w:szCs w:val="24"/>
                  <w:u w:val="single"/>
                  <w:lang w:val="ru-RU"/>
                </w:rPr>
                <w:t>;</w:t>
              </w:r>
              <w:r w:rsidRPr="00CA6125">
                <w:rPr>
                  <w:b/>
                  <w:bCs/>
                  <w:color w:val="000000"/>
                  <w:sz w:val="24"/>
                  <w:szCs w:val="24"/>
                  <w:u w:val="single"/>
                </w:rPr>
                <w:t xml:space="preserve"> </w:t>
              </w:r>
            </w:hyperlink>
          </w:p>
          <w:p w14:paraId="6B610FC9" w14:textId="77777777" w:rsidR="00CA6125" w:rsidRPr="00CA6125" w:rsidRDefault="00CA6125" w:rsidP="00EE1C8E">
            <w:pPr>
              <w:numPr>
                <w:ilvl w:val="0"/>
                <w:numId w:val="16"/>
              </w:numPr>
              <w:shd w:val="clear" w:color="auto" w:fill="FFFFFF"/>
              <w:spacing w:beforeAutospacing="1" w:after="0" w:line="240" w:lineRule="auto"/>
              <w:ind w:left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A6125">
              <w:rPr>
                <w:color w:val="000000"/>
                <w:sz w:val="24"/>
                <w:szCs w:val="24"/>
              </w:rPr>
              <w:t>Sereda, Tat`yana;</w:t>
            </w:r>
          </w:p>
          <w:p w14:paraId="15B04CD5" w14:textId="05A77C59" w:rsidR="00CA6125" w:rsidRPr="007E4910" w:rsidRDefault="00CA6125" w:rsidP="00EE1C8E">
            <w:pPr>
              <w:shd w:val="clear" w:color="auto" w:fill="FFFFFF"/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A6125">
              <w:rPr>
                <w:color w:val="000000"/>
                <w:sz w:val="24"/>
                <w:szCs w:val="24"/>
              </w:rPr>
              <w:t>Zhao, Zhangchen</w:t>
            </w:r>
          </w:p>
        </w:tc>
        <w:tc>
          <w:tcPr>
            <w:tcW w:w="1418" w:type="dxa"/>
            <w:vAlign w:val="center"/>
          </w:tcPr>
          <w:p w14:paraId="278036CF" w14:textId="0DDD9CD0" w:rsidR="00CA6125" w:rsidRPr="00CA6125" w:rsidRDefault="00E34AFD" w:rsidP="00EE1C8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Бірлескен </w:t>
            </w:r>
            <w:r w:rsidRPr="007E4910">
              <w:rPr>
                <w:sz w:val="24"/>
                <w:szCs w:val="24"/>
              </w:rPr>
              <w:t>автор</w:t>
            </w:r>
          </w:p>
        </w:tc>
      </w:tr>
    </w:tbl>
    <w:p w14:paraId="10FE3CCF" w14:textId="046F7DDC" w:rsidR="00CE0C0C" w:rsidRPr="007E4910" w:rsidRDefault="00CE0C0C" w:rsidP="007E4910">
      <w:pPr>
        <w:spacing w:after="0" w:line="240" w:lineRule="auto"/>
        <w:contextualSpacing/>
        <w:rPr>
          <w:sz w:val="24"/>
          <w:szCs w:val="24"/>
        </w:rPr>
      </w:pPr>
    </w:p>
    <w:p w14:paraId="4732C2F8" w14:textId="77777777" w:rsidR="005C46E3" w:rsidRPr="007E4910" w:rsidRDefault="005C46E3" w:rsidP="007E4910">
      <w:pPr>
        <w:spacing w:after="0" w:line="240" w:lineRule="auto"/>
        <w:contextualSpacing/>
        <w:rPr>
          <w:sz w:val="24"/>
          <w:szCs w:val="24"/>
        </w:rPr>
      </w:pPr>
      <w:r w:rsidRPr="007E4910">
        <w:rPr>
          <w:sz w:val="24"/>
          <w:szCs w:val="24"/>
        </w:rPr>
        <w:t>   </w:t>
      </w:r>
    </w:p>
    <w:p w14:paraId="7B8E5DD4" w14:textId="5A3DB8CF" w:rsidR="005C46E3" w:rsidRPr="007E4910" w:rsidRDefault="005C46E3" w:rsidP="007E4910">
      <w:pPr>
        <w:spacing w:after="0" w:line="240" w:lineRule="auto"/>
        <w:contextualSpacing/>
        <w:rPr>
          <w:sz w:val="24"/>
          <w:szCs w:val="24"/>
          <w:lang w:val="ru-RU"/>
        </w:rPr>
      </w:pPr>
      <w:r w:rsidRPr="007E4910">
        <w:rPr>
          <w:sz w:val="24"/>
          <w:szCs w:val="24"/>
        </w:rPr>
        <w:t>  </w:t>
      </w:r>
      <w:r w:rsidRPr="007804C2">
        <w:rPr>
          <w:sz w:val="24"/>
          <w:szCs w:val="24"/>
          <w:lang w:val="ru-RU"/>
        </w:rPr>
        <w:t xml:space="preserve"> </w:t>
      </w:r>
      <w:r w:rsidRPr="007E4910">
        <w:rPr>
          <w:sz w:val="24"/>
          <w:szCs w:val="24"/>
          <w:lang w:val="ru-RU"/>
        </w:rPr>
        <w:t xml:space="preserve">* </w:t>
      </w:r>
      <w:r w:rsidR="009E75C5">
        <w:rPr>
          <w:sz w:val="24"/>
          <w:szCs w:val="24"/>
          <w:lang w:val="ru-RU"/>
        </w:rPr>
        <w:t>тиісті квартиль немесе процентиль берілген ғылым саласы</w:t>
      </w:r>
      <w:r w:rsidRPr="007E4910">
        <w:rPr>
          <w:sz w:val="24"/>
          <w:szCs w:val="24"/>
          <w:lang w:val="ru-RU"/>
        </w:rPr>
        <w:t>.</w:t>
      </w:r>
    </w:p>
    <w:p w14:paraId="1FB29710" w14:textId="537EB8F7" w:rsidR="005C46E3" w:rsidRPr="007E4910" w:rsidRDefault="005C46E3" w:rsidP="007E4910">
      <w:pPr>
        <w:spacing w:after="0" w:line="240" w:lineRule="auto"/>
        <w:contextualSpacing/>
        <w:rPr>
          <w:sz w:val="24"/>
          <w:szCs w:val="24"/>
          <w:lang w:val="ru-RU"/>
        </w:rPr>
      </w:pPr>
      <w:r w:rsidRPr="007E4910">
        <w:rPr>
          <w:sz w:val="24"/>
          <w:szCs w:val="24"/>
        </w:rPr>
        <w:t>     </w:t>
      </w:r>
      <w:r w:rsidRPr="007E4910">
        <w:rPr>
          <w:sz w:val="24"/>
          <w:szCs w:val="24"/>
          <w:lang w:val="ru-RU"/>
        </w:rPr>
        <w:t xml:space="preserve"> </w:t>
      </w:r>
      <w:r w:rsidR="009E75C5">
        <w:rPr>
          <w:sz w:val="24"/>
          <w:szCs w:val="24"/>
          <w:lang w:val="ru-RU"/>
        </w:rPr>
        <w:t>Ғылым саласы ғылыми атақ берілетін мамандыққа сәйкес келу</w:t>
      </w:r>
    </w:p>
    <w:sectPr w:rsidR="005C46E3" w:rsidRPr="007E4910" w:rsidSect="005C46E3">
      <w:footerReference w:type="default" r:id="rId34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1C608" w14:textId="77777777" w:rsidR="00572104" w:rsidRDefault="00572104" w:rsidP="007804C2">
      <w:pPr>
        <w:spacing w:after="0" w:line="240" w:lineRule="auto"/>
      </w:pPr>
      <w:r>
        <w:separator/>
      </w:r>
    </w:p>
  </w:endnote>
  <w:endnote w:type="continuationSeparator" w:id="0">
    <w:p w14:paraId="10DCE8E2" w14:textId="77777777" w:rsidR="00572104" w:rsidRDefault="00572104" w:rsidP="00780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8EA82" w14:textId="50FD5909" w:rsidR="007804C2" w:rsidRPr="007804C2" w:rsidRDefault="009E75C5">
    <w:pPr>
      <w:pStyle w:val="a9"/>
      <w:rPr>
        <w:lang w:val="ru-RU"/>
      </w:rPr>
    </w:pPr>
    <w:r>
      <w:rPr>
        <w:lang w:val="ru-RU"/>
      </w:rPr>
      <w:t>Өтінім беруші</w:t>
    </w:r>
    <w:r w:rsidR="007804C2">
      <w:rPr>
        <w:lang w:val="ru-RU"/>
      </w:rPr>
      <w:t xml:space="preserve"> ____________________Савин Т. В.                                                          </w:t>
    </w:r>
    <w:r w:rsidR="00EE1C8E">
      <w:rPr>
        <w:lang w:val="ru-RU"/>
      </w:rPr>
      <w:t xml:space="preserve">                  Бас ғалым хатшы </w:t>
    </w:r>
    <w:r w:rsidR="007804C2">
      <w:rPr>
        <w:lang w:val="ru-RU"/>
      </w:rPr>
      <w:t xml:space="preserve"> ________________________Чуркина Г. Н.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668A9" w14:textId="77777777" w:rsidR="00572104" w:rsidRDefault="00572104" w:rsidP="007804C2">
      <w:pPr>
        <w:spacing w:after="0" w:line="240" w:lineRule="auto"/>
      </w:pPr>
      <w:r>
        <w:separator/>
      </w:r>
    </w:p>
  </w:footnote>
  <w:footnote w:type="continuationSeparator" w:id="0">
    <w:p w14:paraId="737DBBC6" w14:textId="77777777" w:rsidR="00572104" w:rsidRDefault="00572104" w:rsidP="00780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007C7"/>
    <w:multiLevelType w:val="multilevel"/>
    <w:tmpl w:val="2DB6F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100B13"/>
    <w:multiLevelType w:val="multilevel"/>
    <w:tmpl w:val="00BC8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E43BF3"/>
    <w:multiLevelType w:val="multilevel"/>
    <w:tmpl w:val="45DA2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EB7ECB"/>
    <w:multiLevelType w:val="multilevel"/>
    <w:tmpl w:val="1FAC7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DC11C0"/>
    <w:multiLevelType w:val="multilevel"/>
    <w:tmpl w:val="5EF09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153DD2"/>
    <w:multiLevelType w:val="multilevel"/>
    <w:tmpl w:val="A1607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68686C"/>
    <w:multiLevelType w:val="multilevel"/>
    <w:tmpl w:val="64D25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1A57C1"/>
    <w:multiLevelType w:val="multilevel"/>
    <w:tmpl w:val="9188A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C14099"/>
    <w:multiLevelType w:val="multilevel"/>
    <w:tmpl w:val="E5488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975B18"/>
    <w:multiLevelType w:val="multilevel"/>
    <w:tmpl w:val="E4E60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0B501D"/>
    <w:multiLevelType w:val="multilevel"/>
    <w:tmpl w:val="7A3E2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84503B"/>
    <w:multiLevelType w:val="multilevel"/>
    <w:tmpl w:val="3FE00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2702E0"/>
    <w:multiLevelType w:val="multilevel"/>
    <w:tmpl w:val="E5AEF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460F84"/>
    <w:multiLevelType w:val="multilevel"/>
    <w:tmpl w:val="BCBE3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EC61E9"/>
    <w:multiLevelType w:val="multilevel"/>
    <w:tmpl w:val="FFBEC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CF24DA"/>
    <w:multiLevelType w:val="multilevel"/>
    <w:tmpl w:val="F3D26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897F9E"/>
    <w:multiLevelType w:val="multilevel"/>
    <w:tmpl w:val="3DCAD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6"/>
  </w:num>
  <w:num w:numId="3">
    <w:abstractNumId w:val="14"/>
  </w:num>
  <w:num w:numId="4">
    <w:abstractNumId w:val="2"/>
  </w:num>
  <w:num w:numId="5">
    <w:abstractNumId w:val="1"/>
  </w:num>
  <w:num w:numId="6">
    <w:abstractNumId w:val="15"/>
  </w:num>
  <w:num w:numId="7">
    <w:abstractNumId w:val="3"/>
  </w:num>
  <w:num w:numId="8">
    <w:abstractNumId w:val="13"/>
  </w:num>
  <w:num w:numId="9">
    <w:abstractNumId w:val="6"/>
  </w:num>
  <w:num w:numId="10">
    <w:abstractNumId w:val="7"/>
  </w:num>
  <w:num w:numId="11">
    <w:abstractNumId w:val="8"/>
  </w:num>
  <w:num w:numId="12">
    <w:abstractNumId w:val="4"/>
  </w:num>
  <w:num w:numId="13">
    <w:abstractNumId w:val="10"/>
  </w:num>
  <w:num w:numId="14">
    <w:abstractNumId w:val="12"/>
  </w:num>
  <w:num w:numId="15">
    <w:abstractNumId w:val="5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F95"/>
    <w:rsid w:val="000521FB"/>
    <w:rsid w:val="000A37FC"/>
    <w:rsid w:val="000B3D1A"/>
    <w:rsid w:val="001239B0"/>
    <w:rsid w:val="00136EC0"/>
    <w:rsid w:val="00142CBC"/>
    <w:rsid w:val="00174C60"/>
    <w:rsid w:val="002173A6"/>
    <w:rsid w:val="00236A76"/>
    <w:rsid w:val="0026416D"/>
    <w:rsid w:val="00286A61"/>
    <w:rsid w:val="002B649D"/>
    <w:rsid w:val="002D6B90"/>
    <w:rsid w:val="00300F3A"/>
    <w:rsid w:val="0037252E"/>
    <w:rsid w:val="003E6314"/>
    <w:rsid w:val="00505240"/>
    <w:rsid w:val="0053420A"/>
    <w:rsid w:val="00572104"/>
    <w:rsid w:val="005A584A"/>
    <w:rsid w:val="005C2894"/>
    <w:rsid w:val="005C46E3"/>
    <w:rsid w:val="005F398E"/>
    <w:rsid w:val="005F7EBD"/>
    <w:rsid w:val="00605A5A"/>
    <w:rsid w:val="00697D60"/>
    <w:rsid w:val="007804C2"/>
    <w:rsid w:val="007C342A"/>
    <w:rsid w:val="007D24B0"/>
    <w:rsid w:val="007E4910"/>
    <w:rsid w:val="008424A1"/>
    <w:rsid w:val="00880691"/>
    <w:rsid w:val="00915C3B"/>
    <w:rsid w:val="00937729"/>
    <w:rsid w:val="00955FF2"/>
    <w:rsid w:val="00965F8F"/>
    <w:rsid w:val="009E75C5"/>
    <w:rsid w:val="00A14E68"/>
    <w:rsid w:val="00B20722"/>
    <w:rsid w:val="00B47CE4"/>
    <w:rsid w:val="00B76F95"/>
    <w:rsid w:val="00BC762A"/>
    <w:rsid w:val="00C07253"/>
    <w:rsid w:val="00C82C5E"/>
    <w:rsid w:val="00CA6125"/>
    <w:rsid w:val="00CC1246"/>
    <w:rsid w:val="00CE0C0C"/>
    <w:rsid w:val="00D44706"/>
    <w:rsid w:val="00D74EAB"/>
    <w:rsid w:val="00E34AFD"/>
    <w:rsid w:val="00E61A05"/>
    <w:rsid w:val="00EB7E95"/>
    <w:rsid w:val="00EE1C8E"/>
    <w:rsid w:val="00F0470C"/>
    <w:rsid w:val="00F16AD9"/>
    <w:rsid w:val="00FF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187C7"/>
  <w15:chartTrackingRefBased/>
  <w15:docId w15:val="{FC1CC9D0-1BE1-4CE7-B8E5-CD8AE0687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6E3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97D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E0C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97D60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FF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ypography-modulelvnit">
    <w:name w:val="typography-module__lvnit"/>
    <w:basedOn w:val="a0"/>
    <w:rsid w:val="008424A1"/>
  </w:style>
  <w:style w:type="character" w:customStyle="1" w:styleId="value">
    <w:name w:val="value"/>
    <w:basedOn w:val="a0"/>
    <w:rsid w:val="008424A1"/>
  </w:style>
  <w:style w:type="character" w:customStyle="1" w:styleId="font-size-14">
    <w:name w:val="font-size-14"/>
    <w:basedOn w:val="a0"/>
    <w:rsid w:val="008424A1"/>
  </w:style>
  <w:style w:type="character" w:customStyle="1" w:styleId="ng-star-inserted">
    <w:name w:val="ng-star-inserted"/>
    <w:basedOn w:val="a0"/>
    <w:rsid w:val="008424A1"/>
  </w:style>
  <w:style w:type="character" w:customStyle="1" w:styleId="30">
    <w:name w:val="Заголовок 3 Знак"/>
    <w:basedOn w:val="a0"/>
    <w:link w:val="3"/>
    <w:uiPriority w:val="9"/>
    <w:rsid w:val="00697D6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ummary-source-title">
    <w:name w:val="summary-source-title"/>
    <w:basedOn w:val="a0"/>
    <w:rsid w:val="00697D60"/>
  </w:style>
  <w:style w:type="character" w:customStyle="1" w:styleId="section-label-data">
    <w:name w:val="section-label-data"/>
    <w:basedOn w:val="a0"/>
    <w:rsid w:val="00697D60"/>
  </w:style>
  <w:style w:type="character" w:customStyle="1" w:styleId="margin-right-20--reversible">
    <w:name w:val="margin-right-20--reversible"/>
    <w:basedOn w:val="a0"/>
    <w:rsid w:val="00697D60"/>
  </w:style>
  <w:style w:type="character" w:styleId="a3">
    <w:name w:val="Emphasis"/>
    <w:basedOn w:val="a0"/>
    <w:uiPriority w:val="20"/>
    <w:qFormat/>
    <w:rsid w:val="00697D60"/>
    <w:rPr>
      <w:i/>
      <w:iCs/>
    </w:rPr>
  </w:style>
  <w:style w:type="character" w:styleId="a4">
    <w:name w:val="Hyperlink"/>
    <w:basedOn w:val="a0"/>
    <w:uiPriority w:val="99"/>
    <w:unhideWhenUsed/>
    <w:rsid w:val="00697D6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97D6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customStyle="1" w:styleId="line-height-16">
    <w:name w:val="line-height-16"/>
    <w:basedOn w:val="a"/>
    <w:rsid w:val="00286A61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mat-button-wrapper">
    <w:name w:val="mat-button-wrapper"/>
    <w:basedOn w:val="a0"/>
    <w:rsid w:val="00286A61"/>
  </w:style>
  <w:style w:type="character" w:styleId="a5">
    <w:name w:val="Unresolved Mention"/>
    <w:basedOn w:val="a0"/>
    <w:uiPriority w:val="99"/>
    <w:semiHidden/>
    <w:unhideWhenUsed/>
    <w:rsid w:val="00C07253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CE0C0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table" w:styleId="a6">
    <w:name w:val="Table Grid"/>
    <w:basedOn w:val="a1"/>
    <w:uiPriority w:val="39"/>
    <w:rsid w:val="00CE0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x-doi">
    <w:name w:val="dx-doi"/>
    <w:basedOn w:val="a"/>
    <w:rsid w:val="00B47CE4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55FF2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customStyle="1" w:styleId="sr-only">
    <w:name w:val="sr-only"/>
    <w:basedOn w:val="a0"/>
    <w:rsid w:val="00D44706"/>
  </w:style>
  <w:style w:type="character" w:customStyle="1" w:styleId="combobox-container">
    <w:name w:val="combobox-container"/>
    <w:basedOn w:val="a0"/>
    <w:rsid w:val="00D44706"/>
  </w:style>
  <w:style w:type="character" w:customStyle="1" w:styleId="ui-selectmenu-text">
    <w:name w:val="ui-selectmenu-text"/>
    <w:basedOn w:val="a0"/>
    <w:rsid w:val="00D44706"/>
  </w:style>
  <w:style w:type="character" w:customStyle="1" w:styleId="rpresult">
    <w:name w:val="rpresult"/>
    <w:basedOn w:val="a0"/>
    <w:rsid w:val="00D44706"/>
  </w:style>
  <w:style w:type="paragraph" w:customStyle="1" w:styleId="padding-3">
    <w:name w:val="padding-3"/>
    <w:basedOn w:val="a"/>
    <w:rsid w:val="007E4910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80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04C2"/>
    <w:rPr>
      <w:rFonts w:ascii="Times New Roman" w:eastAsia="Times New Roman" w:hAnsi="Times New Roman" w:cs="Times New Roman"/>
      <w:lang w:val="en-US"/>
    </w:rPr>
  </w:style>
  <w:style w:type="paragraph" w:styleId="a9">
    <w:name w:val="footer"/>
    <w:basedOn w:val="a"/>
    <w:link w:val="aa"/>
    <w:uiPriority w:val="99"/>
    <w:unhideWhenUsed/>
    <w:rsid w:val="00780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04C2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8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9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9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7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7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5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5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1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8699/VJ21.061" TargetMode="External"/><Relationship Id="rId18" Type="http://schemas.openxmlformats.org/officeDocument/2006/relationships/hyperlink" Target="http://doi.org/10.54910/sabrao2022.54.4.3" TargetMode="External"/><Relationship Id="rId26" Type="http://schemas.openxmlformats.org/officeDocument/2006/relationships/hyperlink" Target="https://cjes.guilan.ac.ir/?_action=article&amp;au=65330&amp;_au=Firuz++Abdulloyev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jes.guilan.ac.ir/?_action=article&amp;au=65325&amp;_au=Lyudmila++Zotova" TargetMode="External"/><Relationship Id="rId34" Type="http://schemas.openxmlformats.org/officeDocument/2006/relationships/footer" Target="footer1.xml"/><Relationship Id="rId7" Type="http://schemas.openxmlformats.org/officeDocument/2006/relationships/hyperlink" Target="https://www.scopus.com/redirect.uri?url=https://orcid.org/0000-0002-3550-647X&amp;authorId=57188589888&amp;origin=AuthorProfile&amp;orcId=0000-0002-3550-647X&amp;category=orcidLink" TargetMode="External"/><Relationship Id="rId12" Type="http://schemas.openxmlformats.org/officeDocument/2006/relationships/hyperlink" Target="https://doi.org/10.3390/plants11010074" TargetMode="External"/><Relationship Id="rId17" Type="http://schemas.openxmlformats.org/officeDocument/2006/relationships/hyperlink" Target="https://www.webofscience.com/wos/woscc/full-record/WOS:000458981500004" TargetMode="External"/><Relationship Id="rId25" Type="http://schemas.openxmlformats.org/officeDocument/2006/relationships/hyperlink" Target="https://cjes.guilan.ac.ir/?_action=article&amp;au=65329&amp;_au=Akerke++Maulenbay" TargetMode="External"/><Relationship Id="rId33" Type="http://schemas.openxmlformats.org/officeDocument/2006/relationships/hyperlink" Target="https://cjes.guilan.ac.ir/?_action=article&amp;au=64709&amp;_au=Timur++Savin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080/00103624.2020.1865398" TargetMode="External"/><Relationship Id="rId20" Type="http://schemas.openxmlformats.org/officeDocument/2006/relationships/hyperlink" Target="https://cjes.guilan.ac.ir/?_action=article&amp;au=64709&amp;_au=Timur++Savin" TargetMode="External"/><Relationship Id="rId29" Type="http://schemas.openxmlformats.org/officeDocument/2006/relationships/hyperlink" Target="javascript:void(0)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3390/plants11020149" TargetMode="External"/><Relationship Id="rId24" Type="http://schemas.openxmlformats.org/officeDocument/2006/relationships/hyperlink" Target="https://cjes.guilan.ac.ir/?_action=article&amp;au=65328&amp;_au=Aralbek++Rsaliyev" TargetMode="External"/><Relationship Id="rId32" Type="http://schemas.openxmlformats.org/officeDocument/2006/relationships/hyperlink" Target="javascript:void(0)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webofscience.com/wos/woscc/full-record/WOS:000606685100001" TargetMode="External"/><Relationship Id="rId23" Type="http://schemas.openxmlformats.org/officeDocument/2006/relationships/hyperlink" Target="https://cjes.guilan.ac.ir/?_action=article&amp;au=65327&amp;_au=Aissarat++Gajimuradova" TargetMode="External"/><Relationship Id="rId28" Type="http://schemas.openxmlformats.org/officeDocument/2006/relationships/hyperlink" Target="https://cjes.guilan.ac.ir/?_action=article&amp;au=65332&amp;_au=Dariya++Shevchenko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doi.org/10.3390/plants11162173" TargetMode="External"/><Relationship Id="rId19" Type="http://schemas.openxmlformats.org/officeDocument/2006/relationships/hyperlink" Target="javascript:void(0)" TargetMode="External"/><Relationship Id="rId31" Type="http://schemas.openxmlformats.org/officeDocument/2006/relationships/hyperlink" Target="https://cjes.guilan.ac.ir/?_action=article&amp;au=64709&amp;_au=Timur++Sav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3390/agronomy13071955" TargetMode="External"/><Relationship Id="rId14" Type="http://schemas.openxmlformats.org/officeDocument/2006/relationships/hyperlink" Target="https://doi.org/10.1002/plr2.20105" TargetMode="External"/><Relationship Id="rId22" Type="http://schemas.openxmlformats.org/officeDocument/2006/relationships/hyperlink" Target="https://cjes.guilan.ac.ir/?_action=article&amp;au=65326&amp;_au=Aibek++Zhumalin" TargetMode="External"/><Relationship Id="rId27" Type="http://schemas.openxmlformats.org/officeDocument/2006/relationships/hyperlink" Target="https://cjes.guilan.ac.ir/?_action=article&amp;au=65331&amp;_au=Arystan++Nuralov" TargetMode="External"/><Relationship Id="rId30" Type="http://schemas.openxmlformats.org/officeDocument/2006/relationships/hyperlink" Target="https://doi.org/10.1094/PDIS-07-23-1352-SR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doi.org/10.3390/genes150100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1687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marzhan.musaeva.91@mail.ru</cp:lastModifiedBy>
  <cp:revision>28</cp:revision>
  <cp:lastPrinted>2025-02-05T11:51:00Z</cp:lastPrinted>
  <dcterms:created xsi:type="dcterms:W3CDTF">2025-02-03T10:34:00Z</dcterms:created>
  <dcterms:modified xsi:type="dcterms:W3CDTF">2025-02-07T08:51:00Z</dcterms:modified>
</cp:coreProperties>
</file>